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2F07" w14:textId="77777777" w:rsidR="001B2A15" w:rsidRPr="001B2A15" w:rsidRDefault="001B2A15" w:rsidP="001B2A15">
      <w:pPr>
        <w:pStyle w:val="Titre"/>
      </w:pPr>
      <w:r w:rsidRPr="001B2A15">
        <w:t>1ère spécialité Anglais (LLCER) :</w:t>
      </w:r>
    </w:p>
    <w:p w14:paraId="7A1707B1" w14:textId="7D7BE106" w:rsidR="003407ED" w:rsidRPr="001B2A15" w:rsidRDefault="001B2A15" w:rsidP="001B2A15">
      <w:r w:rsidRPr="001B2A15">
        <w:t>Les élèves inscrits en 1ère spécialité anglais (LLCER) devront</w:t>
      </w:r>
      <w:r w:rsidR="00AD3FB9">
        <w:t xml:space="preserve"> lire</w:t>
      </w:r>
      <w:r w:rsidRPr="001B2A15">
        <w:t xml:space="preserve"> deux œuvres obligatoires au cours de l’année.</w:t>
      </w:r>
    </w:p>
    <w:p w14:paraId="608EFD92" w14:textId="77777777" w:rsidR="001B2A15" w:rsidRDefault="001B2A15" w:rsidP="001B2A15">
      <w:r w:rsidRPr="001B2A15">
        <w:t>Les textes officiels pour les nouvelles œuvres au programme ne sont pas encore parus, nous ne pourrons pas vous communiquer la première œuvre à lire avant la rentrée 2025.</w:t>
      </w:r>
    </w:p>
    <w:p w14:paraId="68A2B602" w14:textId="77777777" w:rsidR="00974EC8" w:rsidRDefault="00974EC8" w:rsidP="001B2A15">
      <w:r>
        <w:t xml:space="preserve">Toutefois, vous pouvez vous entrainer à lire des nouvelles en anglais. </w:t>
      </w:r>
    </w:p>
    <w:p w14:paraId="452D611D" w14:textId="77777777" w:rsidR="00974EC8" w:rsidRDefault="00974EC8" w:rsidP="00741B69">
      <w:pPr>
        <w:pStyle w:val="Paragraphedeliste"/>
        <w:numPr>
          <w:ilvl w:val="0"/>
          <w:numId w:val="8"/>
        </w:numPr>
      </w:pPr>
      <w:hyperlink r:id="rId5" w:history="1">
        <w:r w:rsidRPr="00DB2EB4">
          <w:rPr>
            <w:rStyle w:val="Lienhypertexte"/>
          </w:rPr>
          <w:t>https://learnenglish.britishcouncil.org/general-english/story-zone</w:t>
        </w:r>
      </w:hyperlink>
      <w:r>
        <w:t xml:space="preserve"> (à choisir en fonction de votre niveau et de vos goûts)</w:t>
      </w:r>
    </w:p>
    <w:p w14:paraId="78F36F12" w14:textId="77777777" w:rsidR="001B2A15" w:rsidRPr="001B2A15" w:rsidRDefault="001B2A15" w:rsidP="001B2A15">
      <w:pPr>
        <w:spacing w:before="360" w:after="240"/>
        <w:rPr>
          <w:rFonts w:eastAsiaTheme="minorEastAsia"/>
        </w:rPr>
      </w:pPr>
      <w:r w:rsidRPr="001B2A15">
        <w:rPr>
          <w:rFonts w:eastAsiaTheme="minorEastAsia"/>
        </w:rPr>
        <w:t>Pour bien se préparer pour</w:t>
      </w:r>
      <w:r w:rsidRPr="001B2A15">
        <w:rPr>
          <w:rFonts w:eastAsiaTheme="minorEastAsia"/>
          <w:b/>
          <w:bCs/>
        </w:rPr>
        <w:t xml:space="preserve"> l</w:t>
      </w:r>
      <w:r w:rsidRPr="001B2A15">
        <w:rPr>
          <w:rFonts w:ascii="Times New Roman" w:eastAsiaTheme="minorEastAsia" w:hAnsi="Times New Roman" w:cs="Times New Roman"/>
          <w:b/>
          <w:bCs/>
        </w:rPr>
        <w:t>’</w:t>
      </w:r>
      <w:r w:rsidRPr="001B2A15">
        <w:rPr>
          <w:rFonts w:eastAsiaTheme="minorEastAsia"/>
          <w:b/>
          <w:bCs/>
        </w:rPr>
        <w:t>année de 1ère LLCER</w:t>
      </w:r>
      <w:r w:rsidRPr="001B2A15">
        <w:rPr>
          <w:rFonts w:eastAsiaTheme="minorEastAsia"/>
        </w:rPr>
        <w:t xml:space="preserve"> (spécialité), il faut</w:t>
      </w:r>
      <w:r w:rsidRPr="001B2A15">
        <w:rPr>
          <w:rFonts w:eastAsiaTheme="minorEastAsia"/>
          <w:b/>
          <w:bCs/>
        </w:rPr>
        <w:t xml:space="preserve"> lire et écouter</w:t>
      </w:r>
      <w:r w:rsidRPr="001B2A15">
        <w:rPr>
          <w:rFonts w:eastAsiaTheme="minorEastAsia"/>
        </w:rPr>
        <w:t xml:space="preserve"> beaucoup</w:t>
      </w:r>
      <w:r>
        <w:rPr>
          <w:rFonts w:ascii="Cambria" w:eastAsiaTheme="minorEastAsia" w:hAnsi="Cambria" w:cs="Cambria"/>
        </w:rPr>
        <w:t xml:space="preserve"> </w:t>
      </w:r>
      <w:r w:rsidRPr="001B2A15">
        <w:rPr>
          <w:rFonts w:eastAsiaTheme="minorEastAsia"/>
        </w:rPr>
        <w:t>d</w:t>
      </w:r>
      <w:r w:rsidRPr="001B2A15">
        <w:rPr>
          <w:rFonts w:ascii="Times New Roman" w:eastAsiaTheme="minorEastAsia" w:hAnsi="Times New Roman" w:cs="Times New Roman"/>
        </w:rPr>
        <w:t>’</w:t>
      </w:r>
      <w:r w:rsidRPr="001B2A15">
        <w:rPr>
          <w:rFonts w:eastAsiaTheme="minorEastAsia"/>
        </w:rPr>
        <w:t>anglais.</w:t>
      </w:r>
    </w:p>
    <w:p w14:paraId="2DF90811" w14:textId="77777777" w:rsidR="001B2A15" w:rsidRPr="001B2A15" w:rsidRDefault="001B2A15" w:rsidP="00974EC8">
      <w:pPr>
        <w:pStyle w:val="Paragraphedeliste"/>
        <w:numPr>
          <w:ilvl w:val="0"/>
          <w:numId w:val="4"/>
        </w:numPr>
        <w:spacing w:before="120"/>
        <w:ind w:hanging="357"/>
        <w:rPr>
          <w:rFonts w:eastAsiaTheme="minorEastAsia"/>
        </w:rPr>
      </w:pPr>
      <w:r w:rsidRPr="001B2A15">
        <w:rPr>
          <w:rFonts w:eastAsiaTheme="minorEastAsia"/>
        </w:rPr>
        <w:t>Regardez des séries ou des films en anglais, les sous-titres en ANGLAIS sont évidemment les plus efficaces.</w:t>
      </w:r>
    </w:p>
    <w:p w14:paraId="45B737B0" w14:textId="77777777" w:rsidR="001B2A15" w:rsidRPr="001B2A15" w:rsidRDefault="001B2A15" w:rsidP="00974EC8">
      <w:pPr>
        <w:pStyle w:val="Paragraphedeliste"/>
        <w:numPr>
          <w:ilvl w:val="0"/>
          <w:numId w:val="4"/>
        </w:numPr>
        <w:spacing w:before="120"/>
        <w:ind w:hanging="357"/>
        <w:rPr>
          <w:rFonts w:eastAsiaTheme="minorEastAsia"/>
        </w:rPr>
      </w:pPr>
      <w:r w:rsidRPr="001B2A15">
        <w:rPr>
          <w:rFonts w:eastAsiaTheme="minorEastAsia"/>
        </w:rPr>
        <w:t xml:space="preserve">Recherchez des informations sur des sujets qui vous intéressent vraiment dans un moteur de recherche en anglais, par exemple </w:t>
      </w:r>
      <w:hyperlink r:id="rId6" w:history="1">
        <w:r w:rsidRPr="001B2A15">
          <w:rPr>
            <w:rFonts w:eastAsiaTheme="minorEastAsia"/>
            <w:color w:val="043DCC"/>
            <w:u w:val="single" w:color="043DCC"/>
          </w:rPr>
          <w:t>DuckDuckGo</w:t>
        </w:r>
      </w:hyperlink>
      <w:r w:rsidRPr="001B2A15">
        <w:rPr>
          <w:rFonts w:eastAsiaTheme="minorEastAsia"/>
        </w:rPr>
        <w:t>.</w:t>
      </w:r>
    </w:p>
    <w:p w14:paraId="20E027AB" w14:textId="77777777" w:rsidR="001B2A15" w:rsidRPr="001B2A15" w:rsidRDefault="001B2A15" w:rsidP="00974EC8">
      <w:pPr>
        <w:pStyle w:val="Paragraphedeliste"/>
        <w:numPr>
          <w:ilvl w:val="0"/>
          <w:numId w:val="4"/>
        </w:numPr>
        <w:spacing w:before="120"/>
        <w:ind w:hanging="357"/>
        <w:rPr>
          <w:rFonts w:eastAsiaTheme="minorEastAsia"/>
        </w:rPr>
      </w:pPr>
      <w:r w:rsidRPr="001B2A15">
        <w:rPr>
          <w:rFonts w:eastAsiaTheme="minorEastAsia"/>
        </w:rPr>
        <w:t xml:space="preserve">Révisez ou travaillez votre compréhension orale / expression orale avec </w:t>
      </w:r>
    </w:p>
    <w:p w14:paraId="525E7E99" w14:textId="77777777" w:rsidR="001B2A15" w:rsidRPr="001B2A15" w:rsidRDefault="001B2A15" w:rsidP="00974EC8">
      <w:pPr>
        <w:pStyle w:val="Paragraphedeliste"/>
        <w:numPr>
          <w:ilvl w:val="0"/>
          <w:numId w:val="5"/>
        </w:numPr>
        <w:spacing w:before="120"/>
        <w:ind w:left="1134" w:hanging="357"/>
        <w:rPr>
          <w:rFonts w:eastAsiaTheme="minorEastAsia"/>
          <w:szCs w:val="21"/>
        </w:rPr>
      </w:pPr>
      <w:hyperlink r:id="rId7" w:history="1">
        <w:r w:rsidRPr="001B2A15">
          <w:rPr>
            <w:rStyle w:val="Lienhypertexte"/>
            <w:rFonts w:eastAsiaTheme="minorEastAsia" w:cs="Arial"/>
            <w:szCs w:val="21"/>
          </w:rPr>
          <w:t>https://www.englishcentral.com/browse/videos</w:t>
        </w:r>
      </w:hyperlink>
      <w:r w:rsidRPr="001B2A15">
        <w:rPr>
          <w:rFonts w:eastAsiaTheme="minorEastAsia"/>
          <w:szCs w:val="21"/>
        </w:rPr>
        <w:t xml:space="preserve"> ou </w:t>
      </w:r>
      <w:hyperlink r:id="rId8" w:history="1">
        <w:r w:rsidRPr="001B2A15">
          <w:rPr>
            <w:rFonts w:eastAsiaTheme="minorEastAsia"/>
            <w:szCs w:val="21"/>
            <w:u w:color="0000FD"/>
          </w:rPr>
          <w:t>https://fr.duolingo.com</w:t>
        </w:r>
      </w:hyperlink>
    </w:p>
    <w:p w14:paraId="0E2B8542" w14:textId="77777777" w:rsidR="001B2A15" w:rsidRPr="001B2A15" w:rsidRDefault="001B2A15" w:rsidP="00974EC8">
      <w:pPr>
        <w:pStyle w:val="Paragraphedeliste"/>
        <w:numPr>
          <w:ilvl w:val="0"/>
          <w:numId w:val="5"/>
        </w:numPr>
        <w:spacing w:before="120"/>
        <w:ind w:left="1134" w:hanging="357"/>
        <w:rPr>
          <w:rFonts w:eastAsiaTheme="minorEastAsia"/>
          <w:szCs w:val="21"/>
        </w:rPr>
      </w:pPr>
      <w:hyperlink r:id="rId9" w:history="1">
        <w:r w:rsidRPr="001B2A15">
          <w:rPr>
            <w:rFonts w:eastAsiaTheme="minorEastAsia"/>
            <w:color w:val="0000FF"/>
            <w:szCs w:val="21"/>
            <w:u w:color="0000FF"/>
          </w:rPr>
          <w:t xml:space="preserve">Randall’s cyber </w:t>
        </w:r>
        <w:proofErr w:type="spellStart"/>
        <w:r w:rsidRPr="001B2A15">
          <w:rPr>
            <w:rFonts w:eastAsiaTheme="minorEastAsia"/>
            <w:color w:val="0000FF"/>
            <w:szCs w:val="21"/>
            <w:u w:color="0000FF"/>
          </w:rPr>
          <w:t>listening</w:t>
        </w:r>
        <w:proofErr w:type="spellEnd"/>
        <w:r w:rsidRPr="001B2A15">
          <w:rPr>
            <w:rFonts w:eastAsiaTheme="minorEastAsia"/>
            <w:color w:val="0000FF"/>
            <w:szCs w:val="21"/>
            <w:u w:color="0000FF"/>
          </w:rPr>
          <w:t xml:space="preserve"> </w:t>
        </w:r>
        <w:proofErr w:type="spellStart"/>
        <w:r w:rsidRPr="001B2A15">
          <w:rPr>
            <w:rFonts w:eastAsiaTheme="minorEastAsia"/>
            <w:color w:val="0000FF"/>
            <w:szCs w:val="21"/>
            <w:u w:color="0000FF"/>
          </w:rPr>
          <w:t>lab</w:t>
        </w:r>
        <w:proofErr w:type="spellEnd"/>
      </w:hyperlink>
      <w:r w:rsidRPr="001B2A15">
        <w:rPr>
          <w:rFonts w:eastAsiaTheme="minorEastAsia"/>
          <w:color w:val="0000FF"/>
          <w:szCs w:val="21"/>
        </w:rPr>
        <w:t xml:space="preserve"> </w:t>
      </w:r>
      <w:r w:rsidRPr="001B2A15">
        <w:rPr>
          <w:rFonts w:eastAsiaTheme="minorEastAsia"/>
          <w:szCs w:val="21"/>
        </w:rPr>
        <w:t>Site très intéressant en anglais américain. Exercices courts, classés par niveaux</w:t>
      </w:r>
    </w:p>
    <w:p w14:paraId="36A3E801" w14:textId="77777777" w:rsidR="001B2A15" w:rsidRPr="001B2A15" w:rsidRDefault="001B2A15" w:rsidP="00974EC8">
      <w:pPr>
        <w:pStyle w:val="Paragraphedeliste"/>
        <w:numPr>
          <w:ilvl w:val="0"/>
          <w:numId w:val="6"/>
        </w:numPr>
        <w:spacing w:before="120"/>
        <w:ind w:hanging="357"/>
        <w:rPr>
          <w:rFonts w:eastAsiaTheme="minorEastAsia"/>
        </w:rPr>
      </w:pPr>
      <w:r w:rsidRPr="001B2A15">
        <w:rPr>
          <w:rFonts w:eastAsiaTheme="minorEastAsia"/>
        </w:rPr>
        <w:t>Informez-vous régulièrement en regardant ou lisant les</w:t>
      </w:r>
      <w:r w:rsidRPr="001B2A15">
        <w:rPr>
          <w:rFonts w:ascii="Cambria" w:eastAsiaTheme="minorEastAsia" w:hAnsi="Cambria" w:cs="Cambria"/>
        </w:rPr>
        <w:t xml:space="preserve"> “</w:t>
      </w:r>
      <w:r w:rsidRPr="001B2A15">
        <w:rPr>
          <w:rFonts w:eastAsiaTheme="minorEastAsia"/>
          <w:i/>
          <w:iCs/>
        </w:rPr>
        <w:t>news</w:t>
      </w:r>
      <w:r w:rsidRPr="001B2A15">
        <w:rPr>
          <w:rFonts w:ascii="Cambria" w:eastAsiaTheme="minorEastAsia" w:hAnsi="Cambria" w:cs="Cambria"/>
        </w:rPr>
        <w:t xml:space="preserve">” </w:t>
      </w:r>
      <w:r w:rsidRPr="001B2A15">
        <w:rPr>
          <w:rFonts w:eastAsiaTheme="minorEastAsia"/>
        </w:rPr>
        <w:t>sur</w:t>
      </w:r>
      <w:r>
        <w:rPr>
          <w:rFonts w:ascii="Cambria" w:eastAsiaTheme="minorEastAsia" w:hAnsi="Cambria" w:cs="Cambria"/>
        </w:rPr>
        <w:t> :</w:t>
      </w:r>
    </w:p>
    <w:p w14:paraId="49083C97" w14:textId="77777777" w:rsidR="00974EC8" w:rsidRDefault="001B2A15" w:rsidP="00974EC8">
      <w:pPr>
        <w:pStyle w:val="Paragraphedeliste"/>
        <w:numPr>
          <w:ilvl w:val="0"/>
          <w:numId w:val="7"/>
        </w:numPr>
        <w:spacing w:before="120"/>
        <w:ind w:left="1134" w:hanging="357"/>
        <w:rPr>
          <w:rFonts w:eastAsiaTheme="minorEastAsia"/>
        </w:rPr>
      </w:pPr>
      <w:r w:rsidRPr="001B2A15">
        <w:rPr>
          <w:rFonts w:eastAsiaTheme="minorEastAsia"/>
          <w:i/>
          <w:iCs/>
        </w:rPr>
        <w:t>BBC world</w:t>
      </w:r>
      <w:r w:rsidRPr="001B2A15">
        <w:rPr>
          <w:rFonts w:ascii="Cambria" w:eastAsiaTheme="minorEastAsia" w:hAnsi="Cambria" w:cs="Cambria"/>
        </w:rPr>
        <w:t xml:space="preserve"> </w:t>
      </w:r>
      <w:hyperlink r:id="rId10" w:history="1">
        <w:r w:rsidRPr="001B2A15">
          <w:rPr>
            <w:rFonts w:eastAsiaTheme="minorEastAsia"/>
            <w:color w:val="0000E9"/>
            <w:u w:val="single" w:color="0000E9"/>
          </w:rPr>
          <w:t>https://www.bbc.com/news</w:t>
        </w:r>
      </w:hyperlink>
      <w:r w:rsidRPr="001B2A15">
        <w:rPr>
          <w:rFonts w:ascii="Cambria" w:eastAsiaTheme="minorEastAsia" w:hAnsi="Cambria" w:cs="Cambria"/>
        </w:rPr>
        <w:t xml:space="preserve"> </w:t>
      </w:r>
    </w:p>
    <w:p w14:paraId="5C09389B" w14:textId="77777777" w:rsidR="00974EC8" w:rsidRDefault="001B2A15" w:rsidP="00974EC8">
      <w:pPr>
        <w:pStyle w:val="Paragraphedeliste"/>
        <w:numPr>
          <w:ilvl w:val="0"/>
          <w:numId w:val="7"/>
        </w:numPr>
        <w:spacing w:before="120"/>
        <w:ind w:left="1134" w:hanging="357"/>
        <w:rPr>
          <w:rFonts w:eastAsiaTheme="minorEastAsia"/>
        </w:rPr>
      </w:pPr>
      <w:r w:rsidRPr="001B2A15">
        <w:rPr>
          <w:rFonts w:eastAsiaTheme="minorEastAsia"/>
          <w:i/>
          <w:iCs/>
        </w:rPr>
        <w:t>CNN student news</w:t>
      </w:r>
      <w:r w:rsidRPr="001B2A15">
        <w:rPr>
          <w:rFonts w:eastAsiaTheme="minorEastAsia"/>
        </w:rPr>
        <w:t xml:space="preserve"> (CNN10)</w:t>
      </w:r>
      <w:r w:rsidRPr="001B2A15">
        <w:rPr>
          <w:rFonts w:ascii="Cambria" w:eastAsiaTheme="minorEastAsia" w:hAnsi="Cambria" w:cs="Cambria"/>
        </w:rPr>
        <w:t xml:space="preserve"> </w:t>
      </w:r>
      <w:hyperlink r:id="rId11" w:history="1">
        <w:r w:rsidRPr="001B2A15">
          <w:rPr>
            <w:rFonts w:eastAsiaTheme="minorEastAsia"/>
            <w:color w:val="0000E9"/>
            <w:u w:val="single" w:color="0000E9"/>
          </w:rPr>
          <w:t>https://edition.cnn.com/cnn10</w:t>
        </w:r>
      </w:hyperlink>
      <w:r w:rsidRPr="001B2A15">
        <w:rPr>
          <w:rFonts w:eastAsiaTheme="minorEastAsia"/>
        </w:rPr>
        <w:t xml:space="preserve"> </w:t>
      </w:r>
    </w:p>
    <w:p w14:paraId="68CD84A6" w14:textId="77777777" w:rsidR="00974EC8" w:rsidRDefault="00974EC8" w:rsidP="00974EC8">
      <w:pPr>
        <w:pStyle w:val="Paragraphedeliste"/>
        <w:numPr>
          <w:ilvl w:val="0"/>
          <w:numId w:val="7"/>
        </w:numPr>
        <w:spacing w:before="120"/>
        <w:ind w:left="1134" w:hanging="357"/>
        <w:rPr>
          <w:rFonts w:eastAsiaTheme="minorEastAsia"/>
        </w:rPr>
      </w:pPr>
      <w:r w:rsidRPr="00974EC8">
        <w:rPr>
          <w:rFonts w:eastAsiaTheme="minorEastAsia"/>
          <w:i/>
          <w:iCs/>
        </w:rPr>
        <w:t>News in Levels</w:t>
      </w:r>
      <w:r>
        <w:rPr>
          <w:rFonts w:eastAsiaTheme="minorEastAsia"/>
        </w:rPr>
        <w:t xml:space="preserve"> - </w:t>
      </w:r>
      <w:r w:rsidRPr="00974EC8">
        <w:rPr>
          <w:rFonts w:eastAsiaTheme="minorEastAsia"/>
        </w:rPr>
        <w:t xml:space="preserve">World News for </w:t>
      </w:r>
      <w:proofErr w:type="spellStart"/>
      <w:r w:rsidRPr="00974EC8">
        <w:rPr>
          <w:rFonts w:eastAsiaTheme="minorEastAsia"/>
        </w:rPr>
        <w:t>Students</w:t>
      </w:r>
      <w:proofErr w:type="spellEnd"/>
      <w:r w:rsidRPr="00974EC8">
        <w:rPr>
          <w:rFonts w:eastAsiaTheme="minorEastAsia"/>
        </w:rPr>
        <w:t xml:space="preserve"> of English</w:t>
      </w:r>
      <w:r>
        <w:rPr>
          <w:rFonts w:eastAsiaTheme="minorEastAsia"/>
        </w:rPr>
        <w:t xml:space="preserve"> </w:t>
      </w:r>
      <w:hyperlink r:id="rId12" w:history="1">
        <w:r w:rsidR="001B2A15" w:rsidRPr="001B2A15">
          <w:rPr>
            <w:rFonts w:eastAsiaTheme="minorEastAsia"/>
            <w:color w:val="0000FD"/>
            <w:u w:val="single" w:color="0000FD"/>
          </w:rPr>
          <w:t>https://www.newsinlevels.com</w:t>
        </w:r>
      </w:hyperlink>
      <w:r w:rsidR="001B2A15" w:rsidRPr="001B2A15">
        <w:rPr>
          <w:rFonts w:eastAsiaTheme="minorEastAsia"/>
        </w:rPr>
        <w:t xml:space="preserve"> pour choisir un niveau adapté au vôtre.</w:t>
      </w:r>
    </w:p>
    <w:p w14:paraId="2F66B530" w14:textId="77777777" w:rsidR="001B2A15" w:rsidRPr="00974EC8" w:rsidRDefault="001B2A15" w:rsidP="00974EC8">
      <w:pPr>
        <w:pStyle w:val="Paragraphedeliste"/>
        <w:numPr>
          <w:ilvl w:val="0"/>
          <w:numId w:val="7"/>
        </w:numPr>
        <w:spacing w:before="120"/>
        <w:ind w:left="1134" w:hanging="357"/>
        <w:rPr>
          <w:rFonts w:eastAsiaTheme="minorEastAsia"/>
        </w:rPr>
      </w:pPr>
      <w:r w:rsidRPr="00974EC8">
        <w:rPr>
          <w:rFonts w:eastAsiaTheme="minorEastAsia"/>
          <w:i/>
          <w:iCs/>
        </w:rPr>
        <w:t>Voice of America</w:t>
      </w:r>
      <w:r w:rsidRPr="00974EC8">
        <w:rPr>
          <w:rFonts w:eastAsiaTheme="minorEastAsia"/>
        </w:rPr>
        <w:t xml:space="preserve"> (à choisir en fonction de votre niveau)</w:t>
      </w:r>
      <w:r w:rsidRPr="00974EC8">
        <w:rPr>
          <w:rFonts w:eastAsiaTheme="minorEastAsia"/>
          <w:color w:val="0000FF"/>
          <w:u w:val="single" w:color="0000FF"/>
        </w:rPr>
        <w:t xml:space="preserve"> </w:t>
      </w:r>
      <w:hyperlink r:id="rId13" w:history="1">
        <w:r w:rsidRPr="00974EC8">
          <w:rPr>
            <w:rFonts w:eastAsiaTheme="minorEastAsia"/>
            <w:color w:val="0000FF"/>
            <w:u w:val="single" w:color="0000FF"/>
          </w:rPr>
          <w:t>https://learningenglish.voanews.com/</w:t>
        </w:r>
      </w:hyperlink>
      <w:r w:rsidRPr="00974EC8">
        <w:rPr>
          <w:rFonts w:eastAsiaTheme="minorEastAsia"/>
          <w:u w:color="0000FF"/>
        </w:rPr>
        <w:t xml:space="preserve"> </w:t>
      </w:r>
    </w:p>
    <w:p w14:paraId="1241C6F6" w14:textId="77777777" w:rsidR="001B2A15" w:rsidRPr="00974EC8" w:rsidRDefault="00974EC8" w:rsidP="00974EC8">
      <w:pPr>
        <w:pStyle w:val="Paragraphedeliste"/>
        <w:numPr>
          <w:ilvl w:val="0"/>
          <w:numId w:val="6"/>
        </w:numPr>
        <w:spacing w:before="120"/>
        <w:ind w:hanging="357"/>
        <w:rPr>
          <w:rFonts w:eastAsiaTheme="minorEastAsia"/>
          <w:u w:color="0000FF"/>
        </w:rPr>
      </w:pPr>
      <w:r w:rsidRPr="00974EC8">
        <w:rPr>
          <w:rFonts w:eastAsiaTheme="minorEastAsia"/>
          <w:u w:color="0000FF"/>
        </w:rPr>
        <w:t>Entraînez-vous</w:t>
      </w:r>
      <w:r w:rsidR="001B2A15" w:rsidRPr="00974EC8">
        <w:rPr>
          <w:rFonts w:eastAsiaTheme="minorEastAsia"/>
          <w:u w:color="0000FF"/>
        </w:rPr>
        <w:t xml:space="preserve"> avec </w:t>
      </w:r>
      <w:r w:rsidR="001B2A15" w:rsidRPr="00974EC8">
        <w:rPr>
          <w:rFonts w:eastAsiaTheme="minorEastAsia"/>
          <w:i/>
          <w:iCs/>
          <w:u w:color="0000FF"/>
        </w:rPr>
        <w:t>Cambridge</w:t>
      </w:r>
      <w:r w:rsidR="001B2A15" w:rsidRPr="00974EC8">
        <w:rPr>
          <w:rFonts w:eastAsiaTheme="minorEastAsia"/>
          <w:u w:color="0000FF"/>
        </w:rPr>
        <w:t>:</w:t>
      </w:r>
      <w:r w:rsidR="001B2A15" w:rsidRPr="00974EC8">
        <w:rPr>
          <w:rFonts w:eastAsiaTheme="minorEastAsia"/>
          <w:color w:val="0000FF"/>
          <w:u w:color="0000FF"/>
        </w:rPr>
        <w:t xml:space="preserve"> </w:t>
      </w:r>
      <w:hyperlink r:id="rId14" w:history="1">
        <w:r w:rsidR="001B2A15" w:rsidRPr="00974EC8">
          <w:rPr>
            <w:rFonts w:eastAsiaTheme="minorEastAsia"/>
            <w:color w:val="0000FF"/>
            <w:u w:color="0000FF"/>
          </w:rPr>
          <w:t>https://www.cambridgeenglish.org/learning-english/activities-for-learners/</w:t>
        </w:r>
      </w:hyperlink>
    </w:p>
    <w:p w14:paraId="007A7AA7" w14:textId="77777777" w:rsidR="001B2A15" w:rsidRPr="00974EC8" w:rsidRDefault="001B2A15" w:rsidP="00974EC8">
      <w:pPr>
        <w:pStyle w:val="Paragraphedeliste"/>
        <w:numPr>
          <w:ilvl w:val="0"/>
          <w:numId w:val="6"/>
        </w:numPr>
        <w:spacing w:before="120"/>
        <w:ind w:hanging="357"/>
        <w:rPr>
          <w:rFonts w:eastAsiaTheme="minorEastAsia"/>
          <w:u w:color="0000FF"/>
        </w:rPr>
      </w:pPr>
      <w:r w:rsidRPr="00974EC8">
        <w:rPr>
          <w:rFonts w:eastAsiaTheme="minorEastAsia"/>
          <w:u w:color="0000FF"/>
        </w:rPr>
        <w:t>Vérifiez votre niveau d</w:t>
      </w:r>
      <w:r w:rsidRPr="00974EC8">
        <w:rPr>
          <w:rFonts w:ascii="Times New Roman" w:eastAsiaTheme="minorEastAsia" w:hAnsi="Times New Roman" w:cs="Times New Roman"/>
          <w:u w:color="0000FF"/>
        </w:rPr>
        <w:t>’</w:t>
      </w:r>
      <w:r w:rsidRPr="00974EC8">
        <w:rPr>
          <w:rFonts w:eastAsiaTheme="minorEastAsia"/>
          <w:u w:color="0000FF"/>
        </w:rPr>
        <w:t xml:space="preserve">expression écrite et améliorez-le en pratiquant régulièrement sur ce site de </w:t>
      </w:r>
      <w:r w:rsidRPr="00974EC8">
        <w:rPr>
          <w:rFonts w:eastAsiaTheme="minorEastAsia"/>
          <w:i/>
          <w:iCs/>
          <w:u w:color="0000FF"/>
        </w:rPr>
        <w:t>Cambridge</w:t>
      </w:r>
      <w:r w:rsidRPr="00974EC8">
        <w:rPr>
          <w:rFonts w:eastAsiaTheme="minorEastAsia"/>
          <w:u w:color="0000FF"/>
        </w:rPr>
        <w:t xml:space="preserve"> </w:t>
      </w:r>
      <w:hyperlink r:id="rId15" w:anchor="/wi-workbooks" w:history="1">
        <w:r w:rsidRPr="00974EC8">
          <w:rPr>
            <w:rFonts w:eastAsiaTheme="minorEastAsia"/>
            <w:color w:val="0000FF"/>
            <w:u w:color="0000FF"/>
          </w:rPr>
          <w:t>https://writeandimprove.com/workbooks#/wi-workbooks</w:t>
        </w:r>
      </w:hyperlink>
      <w:r w:rsidRPr="00974EC8">
        <w:rPr>
          <w:rFonts w:eastAsiaTheme="minorEastAsia"/>
          <w:u w:color="0000FF"/>
        </w:rPr>
        <w:t xml:space="preserve"> </w:t>
      </w:r>
    </w:p>
    <w:p w14:paraId="75BFFD61" w14:textId="77777777" w:rsidR="001B2A15" w:rsidRPr="001B2A15" w:rsidRDefault="001B2A15" w:rsidP="00974EC8">
      <w:pPr>
        <w:spacing w:before="360"/>
        <w:rPr>
          <w:rFonts w:eastAsiaTheme="minorEastAsia"/>
          <w:u w:color="0000FF"/>
        </w:rPr>
      </w:pPr>
      <w:r w:rsidRPr="001B2A15">
        <w:rPr>
          <w:rFonts w:eastAsiaTheme="minorEastAsia"/>
          <w:u w:color="0000FF"/>
        </w:rPr>
        <w:t>Bonnes vacances !</w:t>
      </w:r>
    </w:p>
    <w:p w14:paraId="61687297" w14:textId="77777777" w:rsidR="001B2A15" w:rsidRPr="001B2A15" w:rsidRDefault="001B2A15" w:rsidP="001B2A15"/>
    <w:sectPr w:rsidR="001B2A15" w:rsidRPr="001B2A15" w:rsidSect="005951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76617B"/>
    <w:multiLevelType w:val="hybridMultilevel"/>
    <w:tmpl w:val="22EE791C"/>
    <w:lvl w:ilvl="0" w:tplc="F33AC1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367D"/>
    <w:multiLevelType w:val="hybridMultilevel"/>
    <w:tmpl w:val="5EA2D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7705F"/>
    <w:multiLevelType w:val="hybridMultilevel"/>
    <w:tmpl w:val="5DAC1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23A2"/>
    <w:multiLevelType w:val="hybridMultilevel"/>
    <w:tmpl w:val="82A6B0CA"/>
    <w:lvl w:ilvl="0" w:tplc="F33AC1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91987"/>
    <w:multiLevelType w:val="hybridMultilevel"/>
    <w:tmpl w:val="2F94B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63564">
    <w:abstractNumId w:val="0"/>
  </w:num>
  <w:num w:numId="2" w16cid:durableId="2043548922">
    <w:abstractNumId w:val="1"/>
  </w:num>
  <w:num w:numId="3" w16cid:durableId="2118713627">
    <w:abstractNumId w:val="2"/>
  </w:num>
  <w:num w:numId="4" w16cid:durableId="1588730967">
    <w:abstractNumId w:val="7"/>
  </w:num>
  <w:num w:numId="5" w16cid:durableId="363293143">
    <w:abstractNumId w:val="6"/>
  </w:num>
  <w:num w:numId="6" w16cid:durableId="77601583">
    <w:abstractNumId w:val="4"/>
  </w:num>
  <w:num w:numId="7" w16cid:durableId="1931766217">
    <w:abstractNumId w:val="3"/>
  </w:num>
  <w:num w:numId="8" w16cid:durableId="960695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15"/>
    <w:rsid w:val="00006952"/>
    <w:rsid w:val="001B2A15"/>
    <w:rsid w:val="003407ED"/>
    <w:rsid w:val="003C6979"/>
    <w:rsid w:val="00447DE4"/>
    <w:rsid w:val="0059512D"/>
    <w:rsid w:val="00637A11"/>
    <w:rsid w:val="00741B69"/>
    <w:rsid w:val="00974EC8"/>
    <w:rsid w:val="009E4ADE"/>
    <w:rsid w:val="00A418DF"/>
    <w:rsid w:val="00AD3FB9"/>
    <w:rsid w:val="00B23965"/>
    <w:rsid w:val="00B70BD9"/>
    <w:rsid w:val="00D50783"/>
    <w:rsid w:val="00E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2D1B6"/>
  <w15:chartTrackingRefBased/>
  <w15:docId w15:val="{F1A22D98-AE02-0A4D-8746-CFFAA207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" w:eastAsia="Times New Roman" w:hAnsi="Avenir Next" w:cs="Times New Roman (Corps CS)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15"/>
    <w:pPr>
      <w:spacing w:line="276" w:lineRule="auto"/>
      <w:jc w:val="both"/>
    </w:pPr>
    <w:rPr>
      <w:rFonts w:ascii="Arial" w:hAnsi="Arial" w:cs="Arial"/>
      <w:kern w:val="0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C6979"/>
    <w:pPr>
      <w:autoSpaceDE w:val="0"/>
      <w:autoSpaceDN w:val="0"/>
      <w:adjustRightInd w:val="0"/>
      <w:jc w:val="left"/>
      <w:outlineLvl w:val="0"/>
    </w:pPr>
    <w:rPr>
      <w:rFonts w:ascii="Chalkboard SE" w:hAnsi="Chalkboard SE" w:cs="Chalkboard SE"/>
      <w:color w:val="000000"/>
      <w:sz w:val="28"/>
      <w:szCs w:val="28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1B2A15"/>
    <w:pPr>
      <w:autoSpaceDE w:val="0"/>
      <w:autoSpaceDN w:val="0"/>
      <w:adjustRightInd w:val="0"/>
      <w:spacing w:before="0" w:after="240"/>
      <w:jc w:val="left"/>
    </w:pPr>
    <w:rPr>
      <w:rFonts w:eastAsiaTheme="minorEastAsia"/>
      <w:b/>
      <w:bCs/>
      <w:color w:val="FB0007"/>
      <w:sz w:val="32"/>
      <w:szCs w:val="32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B2A15"/>
    <w:rPr>
      <w:rFonts w:ascii="Arial" w:eastAsiaTheme="minorEastAsia" w:hAnsi="Arial" w:cs="Arial"/>
      <w:b/>
      <w:bCs/>
      <w:color w:val="FB0007"/>
      <w:kern w:val="0"/>
      <w:sz w:val="32"/>
      <w:szCs w:val="32"/>
      <w:lang w:eastAsia="fr-FR"/>
    </w:rPr>
  </w:style>
  <w:style w:type="character" w:styleId="Numrodeligne">
    <w:name w:val="line number"/>
    <w:basedOn w:val="Policepardfaut"/>
    <w:uiPriority w:val="99"/>
    <w:semiHidden/>
    <w:unhideWhenUsed/>
    <w:qFormat/>
    <w:rsid w:val="00D50783"/>
    <w:rPr>
      <w:rFonts w:ascii="Times New Roman" w:hAnsi="Times New Roman"/>
      <w:b/>
      <w:sz w:val="16"/>
    </w:rPr>
  </w:style>
  <w:style w:type="character" w:customStyle="1" w:styleId="Titre1Car">
    <w:name w:val="Titre 1 Car"/>
    <w:basedOn w:val="Policepardfaut"/>
    <w:link w:val="Titre1"/>
    <w:uiPriority w:val="9"/>
    <w:rsid w:val="003C6979"/>
    <w:rPr>
      <w:rFonts w:ascii="Chalkboard SE" w:hAnsi="Chalkboard SE" w:cs="Chalkboard SE"/>
      <w:color w:val="000000"/>
      <w:kern w:val="0"/>
      <w:sz w:val="28"/>
      <w:szCs w:val="28"/>
      <w:lang w:val="en-GB"/>
    </w:rPr>
  </w:style>
  <w:style w:type="paragraph" w:styleId="Paragraphedeliste">
    <w:name w:val="List Paragraph"/>
    <w:aliases w:val="Paragraphe article"/>
    <w:basedOn w:val="Normal"/>
    <w:uiPriority w:val="34"/>
    <w:qFormat/>
    <w:rsid w:val="003C6979"/>
    <w:pPr>
      <w:autoSpaceDE w:val="0"/>
      <w:autoSpaceDN w:val="0"/>
      <w:adjustRightInd w:val="0"/>
      <w:ind w:firstLine="284"/>
    </w:pPr>
    <w:rPr>
      <w:rFonts w:cs="Avenir Next"/>
      <w:color w:val="000000"/>
      <w:sz w:val="20"/>
      <w:szCs w:val="20"/>
      <w:lang w:eastAsia="en-US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1B2A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2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duolingo.com" TargetMode="External"/><Relationship Id="rId13" Type="http://schemas.openxmlformats.org/officeDocument/2006/relationships/hyperlink" Target="https://learningenglish.voanew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ishcentral.com/browse/videos" TargetMode="External"/><Relationship Id="rId12" Type="http://schemas.openxmlformats.org/officeDocument/2006/relationships/hyperlink" Target="https://www.newsinlevel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uckduckgo.com" TargetMode="External"/><Relationship Id="rId11" Type="http://schemas.openxmlformats.org/officeDocument/2006/relationships/hyperlink" Target="https://edition.cnn.com/cnn10" TargetMode="External"/><Relationship Id="rId5" Type="http://schemas.openxmlformats.org/officeDocument/2006/relationships/hyperlink" Target="https://learnenglish.britishcouncil.org/general-english/story-zone" TargetMode="External"/><Relationship Id="rId15" Type="http://schemas.openxmlformats.org/officeDocument/2006/relationships/hyperlink" Target="https://writeandimprove.com/workbooks" TargetMode="External"/><Relationship Id="rId10" Type="http://schemas.openxmlformats.org/officeDocument/2006/relationships/hyperlink" Target="https://www.bbc.com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l-lab.com/" TargetMode="External"/><Relationship Id="rId14" Type="http://schemas.openxmlformats.org/officeDocument/2006/relationships/hyperlink" Target="https://www.cambridgeenglish.org/learning-english/activities-for-learner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popflor FP</dc:creator>
  <cp:keywords/>
  <dc:description/>
  <cp:lastModifiedBy>FLORENCE POPELIER</cp:lastModifiedBy>
  <cp:revision>2</cp:revision>
  <dcterms:created xsi:type="dcterms:W3CDTF">2025-06-17T14:02:00Z</dcterms:created>
  <dcterms:modified xsi:type="dcterms:W3CDTF">2025-06-17T16:55:00Z</dcterms:modified>
</cp:coreProperties>
</file>