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3749" w14:textId="25E3CBBC" w:rsidR="00245FC7" w:rsidRPr="00D70563" w:rsidRDefault="00744BF1" w:rsidP="00DF423E">
      <w:pPr>
        <w:rPr>
          <w:b/>
          <w:bCs/>
          <w:sz w:val="32"/>
          <w:szCs w:val="32"/>
        </w:rPr>
      </w:pPr>
      <w:r w:rsidRPr="00D70563">
        <w:rPr>
          <w:b/>
          <w:bCs/>
          <w:sz w:val="32"/>
          <w:szCs w:val="32"/>
        </w:rPr>
        <w:t>Objectif : Bien préparer sa rentrée en Terminale LLCER</w:t>
      </w:r>
    </w:p>
    <w:p w14:paraId="7CF3FDE9" w14:textId="77777777" w:rsidR="00D70563" w:rsidRPr="00DD4DB3" w:rsidRDefault="00D70563" w:rsidP="00DF423E">
      <w:pPr>
        <w:rPr>
          <w:b/>
          <w:bCs/>
          <w:sz w:val="24"/>
          <w:szCs w:val="24"/>
        </w:rPr>
      </w:pPr>
    </w:p>
    <w:p w14:paraId="76680B85" w14:textId="5CBD9A02" w:rsidR="00744BF1" w:rsidRPr="00DD4DB3" w:rsidRDefault="00744BF1" w:rsidP="00744BF1">
      <w:pPr>
        <w:ind w:firstLine="708"/>
        <w:jc w:val="both"/>
        <w:rPr>
          <w:sz w:val="20"/>
          <w:szCs w:val="20"/>
        </w:rPr>
      </w:pPr>
      <w:r w:rsidRPr="00DD4DB3">
        <w:rPr>
          <w:sz w:val="20"/>
          <w:szCs w:val="20"/>
        </w:rPr>
        <w:t xml:space="preserve">Une année </w:t>
      </w:r>
      <w:r w:rsidRPr="00DD4DB3">
        <w:rPr>
          <w:b/>
          <w:bCs/>
          <w:sz w:val="20"/>
          <w:szCs w:val="20"/>
        </w:rPr>
        <w:t>passionnante</w:t>
      </w:r>
      <w:r w:rsidRPr="00DD4DB3">
        <w:rPr>
          <w:sz w:val="20"/>
          <w:szCs w:val="20"/>
        </w:rPr>
        <w:t xml:space="preserve"> vous attend ! Vous allez plonger au cœur des </w:t>
      </w:r>
      <w:r w:rsidRPr="00DD4DB3">
        <w:rPr>
          <w:b/>
          <w:bCs/>
          <w:sz w:val="20"/>
          <w:szCs w:val="20"/>
        </w:rPr>
        <w:t>grandes</w:t>
      </w:r>
      <w:r w:rsidRPr="00DD4DB3">
        <w:rPr>
          <w:sz w:val="20"/>
          <w:szCs w:val="20"/>
        </w:rPr>
        <w:t xml:space="preserve"> </w:t>
      </w:r>
      <w:r w:rsidRPr="00DD4DB3">
        <w:rPr>
          <w:b/>
          <w:bCs/>
          <w:sz w:val="20"/>
          <w:szCs w:val="20"/>
        </w:rPr>
        <w:t>œuvres</w:t>
      </w:r>
      <w:r w:rsidRPr="00DD4DB3">
        <w:rPr>
          <w:sz w:val="20"/>
          <w:szCs w:val="20"/>
        </w:rPr>
        <w:t xml:space="preserve"> de la culture anglophone, explorer des </w:t>
      </w:r>
      <w:r w:rsidRPr="00DD4DB3">
        <w:rPr>
          <w:b/>
          <w:bCs/>
          <w:sz w:val="20"/>
          <w:szCs w:val="20"/>
        </w:rPr>
        <w:t>mondes</w:t>
      </w:r>
      <w:r w:rsidRPr="00DD4DB3">
        <w:rPr>
          <w:sz w:val="20"/>
          <w:szCs w:val="20"/>
        </w:rPr>
        <w:t xml:space="preserve">, des </w:t>
      </w:r>
      <w:r w:rsidRPr="00DD4DB3">
        <w:rPr>
          <w:b/>
          <w:bCs/>
          <w:sz w:val="20"/>
          <w:szCs w:val="20"/>
        </w:rPr>
        <w:t>époques</w:t>
      </w:r>
      <w:r w:rsidRPr="00DD4DB3">
        <w:rPr>
          <w:sz w:val="20"/>
          <w:szCs w:val="20"/>
        </w:rPr>
        <w:t xml:space="preserve">, des </w:t>
      </w:r>
      <w:r w:rsidRPr="00DD4DB3">
        <w:rPr>
          <w:b/>
          <w:bCs/>
          <w:sz w:val="20"/>
          <w:szCs w:val="20"/>
        </w:rPr>
        <w:t>idées</w:t>
      </w:r>
      <w:r w:rsidRPr="00DD4DB3">
        <w:rPr>
          <w:sz w:val="20"/>
          <w:szCs w:val="20"/>
        </w:rPr>
        <w:t xml:space="preserve"> et des </w:t>
      </w:r>
      <w:r w:rsidRPr="00DD4DB3">
        <w:rPr>
          <w:b/>
          <w:bCs/>
          <w:sz w:val="20"/>
          <w:szCs w:val="20"/>
        </w:rPr>
        <w:t>combats</w:t>
      </w:r>
      <w:r w:rsidRPr="00DD4DB3">
        <w:rPr>
          <w:sz w:val="20"/>
          <w:szCs w:val="20"/>
        </w:rPr>
        <w:t xml:space="preserve"> qui résonnent encore aujourd’hui. </w:t>
      </w:r>
    </w:p>
    <w:p w14:paraId="7978BC8A" w14:textId="77777777" w:rsidR="00245FC7" w:rsidRPr="00DD4DB3" w:rsidRDefault="00744BF1" w:rsidP="00DD4DB3">
      <w:pPr>
        <w:jc w:val="both"/>
        <w:rPr>
          <w:sz w:val="20"/>
          <w:szCs w:val="20"/>
        </w:rPr>
      </w:pPr>
      <w:r w:rsidRPr="00DD4DB3">
        <w:rPr>
          <w:sz w:val="20"/>
          <w:szCs w:val="20"/>
        </w:rPr>
        <w:t xml:space="preserve">Pour commencer ce </w:t>
      </w:r>
      <w:r w:rsidRPr="00D70563">
        <w:rPr>
          <w:b/>
          <w:bCs/>
          <w:sz w:val="20"/>
          <w:szCs w:val="20"/>
        </w:rPr>
        <w:t>voyage</w:t>
      </w:r>
      <w:r w:rsidRPr="00DD4DB3">
        <w:rPr>
          <w:sz w:val="20"/>
          <w:szCs w:val="20"/>
        </w:rPr>
        <w:t xml:space="preserve">, nous vous proposons un été stimulant : </w:t>
      </w:r>
    </w:p>
    <w:p w14:paraId="183A7B7E" w14:textId="6831BC91" w:rsidR="00744BF1" w:rsidRPr="00DD4DB3" w:rsidRDefault="00245FC7" w:rsidP="00245FC7">
      <w:pPr>
        <w:jc w:val="both"/>
        <w:rPr>
          <w:sz w:val="20"/>
          <w:szCs w:val="20"/>
        </w:rPr>
      </w:pPr>
      <w:r w:rsidRPr="00D70563">
        <w:t>L</w:t>
      </w:r>
      <w:r w:rsidR="00744BF1" w:rsidRPr="00D70563">
        <w:t xml:space="preserve">ire </w:t>
      </w:r>
      <w:r w:rsidR="00744BF1" w:rsidRPr="00D70563">
        <w:rPr>
          <w:i/>
          <w:iCs/>
        </w:rPr>
        <w:t xml:space="preserve">Pride and </w:t>
      </w:r>
      <w:proofErr w:type="spellStart"/>
      <w:r w:rsidR="00744BF1" w:rsidRPr="00D70563">
        <w:rPr>
          <w:i/>
          <w:iCs/>
        </w:rPr>
        <w:t>Prejudice</w:t>
      </w:r>
      <w:proofErr w:type="spellEnd"/>
      <w:r w:rsidR="00B40FB1" w:rsidRPr="00D70563">
        <w:t xml:space="preserve"> de Jane Austen</w:t>
      </w:r>
      <w:r w:rsidR="00744BF1" w:rsidRPr="00D70563">
        <w:t xml:space="preserve">, </w:t>
      </w:r>
      <w:r w:rsidR="00744BF1" w:rsidRPr="00DD4DB3">
        <w:rPr>
          <w:sz w:val="20"/>
          <w:szCs w:val="20"/>
        </w:rPr>
        <w:t xml:space="preserve">un roman </w:t>
      </w:r>
      <w:r w:rsidR="00744BF1" w:rsidRPr="00DD4DB3">
        <w:rPr>
          <w:b/>
          <w:bCs/>
          <w:sz w:val="20"/>
          <w:szCs w:val="20"/>
        </w:rPr>
        <w:t>drôle</w:t>
      </w:r>
      <w:r w:rsidR="00744BF1" w:rsidRPr="00DD4DB3">
        <w:rPr>
          <w:sz w:val="20"/>
          <w:szCs w:val="20"/>
        </w:rPr>
        <w:t xml:space="preserve">, </w:t>
      </w:r>
      <w:r w:rsidR="00744BF1" w:rsidRPr="00DD4DB3">
        <w:rPr>
          <w:b/>
          <w:bCs/>
          <w:sz w:val="20"/>
          <w:szCs w:val="20"/>
        </w:rPr>
        <w:t>piquant</w:t>
      </w:r>
      <w:r w:rsidR="00744BF1" w:rsidRPr="00DD4DB3">
        <w:rPr>
          <w:sz w:val="20"/>
          <w:szCs w:val="20"/>
        </w:rPr>
        <w:t>,</w:t>
      </w:r>
      <w:r w:rsidR="00E46B25" w:rsidRPr="00DD4DB3">
        <w:rPr>
          <w:sz w:val="20"/>
          <w:szCs w:val="20"/>
        </w:rPr>
        <w:t xml:space="preserve"> </w:t>
      </w:r>
      <w:r w:rsidR="00E46B25" w:rsidRPr="00DD4DB3">
        <w:rPr>
          <w:b/>
          <w:bCs/>
          <w:sz w:val="20"/>
          <w:szCs w:val="20"/>
        </w:rPr>
        <w:t>émouvant</w:t>
      </w:r>
      <w:r w:rsidR="00E46B25" w:rsidRPr="00DD4DB3">
        <w:rPr>
          <w:sz w:val="20"/>
          <w:szCs w:val="20"/>
        </w:rPr>
        <w:t>,</w:t>
      </w:r>
      <w:r w:rsidR="00744BF1" w:rsidRPr="00DD4DB3">
        <w:rPr>
          <w:sz w:val="20"/>
          <w:szCs w:val="20"/>
        </w:rPr>
        <w:t xml:space="preserve"> et profondément </w:t>
      </w:r>
      <w:r w:rsidR="00744BF1" w:rsidRPr="00DD4DB3">
        <w:rPr>
          <w:b/>
          <w:bCs/>
          <w:sz w:val="20"/>
          <w:szCs w:val="20"/>
        </w:rPr>
        <w:t>moderne</w:t>
      </w:r>
      <w:r w:rsidR="00744BF1" w:rsidRPr="00DD4DB3">
        <w:rPr>
          <w:sz w:val="20"/>
          <w:szCs w:val="20"/>
        </w:rPr>
        <w:t xml:space="preserve"> malgré ses deux siècles d’existence </w:t>
      </w:r>
      <w:r w:rsidR="00E46B25" w:rsidRPr="00DD4DB3">
        <w:rPr>
          <w:sz w:val="20"/>
          <w:szCs w:val="20"/>
        </w:rPr>
        <w:t>(</w:t>
      </w:r>
      <w:r w:rsidR="00744BF1" w:rsidRPr="00DD4DB3">
        <w:rPr>
          <w:sz w:val="20"/>
          <w:szCs w:val="20"/>
        </w:rPr>
        <w:t>et ses maigres 320 pages</w:t>
      </w:r>
      <w:r w:rsidR="00E46B25" w:rsidRPr="00DD4DB3">
        <w:rPr>
          <w:sz w:val="20"/>
          <w:szCs w:val="20"/>
        </w:rPr>
        <w:t>)</w:t>
      </w:r>
      <w:r w:rsidR="00744BF1" w:rsidRPr="00DD4DB3">
        <w:rPr>
          <w:sz w:val="20"/>
          <w:szCs w:val="20"/>
        </w:rPr>
        <w:t>.</w:t>
      </w:r>
      <w:r w:rsidR="00E46B25" w:rsidRPr="00DD4DB3">
        <w:rPr>
          <w:sz w:val="20"/>
          <w:szCs w:val="20"/>
        </w:rPr>
        <w:t xml:space="preserve">  Vous y ferez la connaissance d’une des héroïnes les plus </w:t>
      </w:r>
      <w:r w:rsidR="00E46B25" w:rsidRPr="00DD4DB3">
        <w:rPr>
          <w:b/>
          <w:bCs/>
          <w:sz w:val="20"/>
          <w:szCs w:val="20"/>
        </w:rPr>
        <w:t>iconiques</w:t>
      </w:r>
      <w:r w:rsidR="00E46B25" w:rsidRPr="00DD4DB3">
        <w:rPr>
          <w:sz w:val="20"/>
          <w:szCs w:val="20"/>
        </w:rPr>
        <w:t xml:space="preserve"> de la littérature, la vive et intelligente </w:t>
      </w:r>
      <w:r w:rsidR="00E46B25" w:rsidRPr="00DD4DB3">
        <w:rPr>
          <w:b/>
          <w:bCs/>
          <w:sz w:val="20"/>
          <w:szCs w:val="20"/>
        </w:rPr>
        <w:t>Eli</w:t>
      </w:r>
      <w:r w:rsidR="009D4671">
        <w:rPr>
          <w:b/>
          <w:bCs/>
          <w:sz w:val="20"/>
          <w:szCs w:val="20"/>
        </w:rPr>
        <w:t>z</w:t>
      </w:r>
      <w:r w:rsidR="00E46B25" w:rsidRPr="00DD4DB3">
        <w:rPr>
          <w:b/>
          <w:bCs/>
          <w:sz w:val="20"/>
          <w:szCs w:val="20"/>
        </w:rPr>
        <w:t>abeth Bennet</w:t>
      </w:r>
      <w:r w:rsidR="00E46B25" w:rsidRPr="00DD4DB3">
        <w:rPr>
          <w:sz w:val="20"/>
          <w:szCs w:val="20"/>
        </w:rPr>
        <w:t xml:space="preserve">, </w:t>
      </w:r>
      <w:r w:rsidR="00D736D0" w:rsidRPr="00DD4DB3">
        <w:rPr>
          <w:sz w:val="20"/>
          <w:szCs w:val="20"/>
        </w:rPr>
        <w:t xml:space="preserve">qui vous guidera à travers les subtilités (et les dangers) de la </w:t>
      </w:r>
      <w:r w:rsidR="00572951" w:rsidRPr="00DD4DB3">
        <w:rPr>
          <w:sz w:val="20"/>
          <w:szCs w:val="20"/>
        </w:rPr>
        <w:t>bonne</w:t>
      </w:r>
      <w:r w:rsidR="00D736D0" w:rsidRPr="00DD4DB3">
        <w:rPr>
          <w:sz w:val="20"/>
          <w:szCs w:val="20"/>
        </w:rPr>
        <w:t xml:space="preserve"> société anglaise de province, entre bals et d</w:t>
      </w:r>
      <w:r w:rsidR="009D4671">
        <w:rPr>
          <w:sz w:val="20"/>
          <w:szCs w:val="20"/>
        </w:rPr>
        <w:t>î</w:t>
      </w:r>
      <w:r w:rsidR="00D736D0" w:rsidRPr="00DD4DB3">
        <w:rPr>
          <w:sz w:val="20"/>
          <w:szCs w:val="20"/>
        </w:rPr>
        <w:t xml:space="preserve">ners sous </w:t>
      </w:r>
      <w:r w:rsidR="00D736D0" w:rsidRPr="00DD4DB3">
        <w:rPr>
          <w:b/>
          <w:bCs/>
          <w:sz w:val="20"/>
          <w:szCs w:val="20"/>
        </w:rPr>
        <w:t>haute</w:t>
      </w:r>
      <w:r w:rsidR="00D736D0" w:rsidRPr="00DD4DB3">
        <w:rPr>
          <w:sz w:val="20"/>
          <w:szCs w:val="20"/>
        </w:rPr>
        <w:t xml:space="preserve"> </w:t>
      </w:r>
      <w:r w:rsidR="00D736D0" w:rsidRPr="00DD4DB3">
        <w:rPr>
          <w:b/>
          <w:bCs/>
          <w:sz w:val="20"/>
          <w:szCs w:val="20"/>
        </w:rPr>
        <w:t>tension</w:t>
      </w:r>
      <w:r w:rsidR="00D736D0" w:rsidRPr="00DD4DB3">
        <w:rPr>
          <w:sz w:val="20"/>
          <w:szCs w:val="20"/>
        </w:rPr>
        <w:t xml:space="preserve">, et jeux de </w:t>
      </w:r>
      <w:r w:rsidR="00D736D0" w:rsidRPr="00DD4DB3">
        <w:rPr>
          <w:b/>
          <w:bCs/>
          <w:sz w:val="20"/>
          <w:szCs w:val="20"/>
        </w:rPr>
        <w:t>séduction</w:t>
      </w:r>
      <w:r w:rsidR="00D736D0" w:rsidRPr="00DD4DB3">
        <w:rPr>
          <w:sz w:val="20"/>
          <w:szCs w:val="20"/>
        </w:rPr>
        <w:t xml:space="preserve"> dans lesquels se mélangent les questions </w:t>
      </w:r>
      <w:r w:rsidR="00D736D0" w:rsidRPr="00DD4DB3">
        <w:rPr>
          <w:b/>
          <w:bCs/>
          <w:sz w:val="20"/>
          <w:szCs w:val="20"/>
        </w:rPr>
        <w:t>d’argent</w:t>
      </w:r>
      <w:r w:rsidR="00D736D0" w:rsidRPr="00DD4DB3">
        <w:rPr>
          <w:sz w:val="20"/>
          <w:szCs w:val="20"/>
        </w:rPr>
        <w:t xml:space="preserve">, de </w:t>
      </w:r>
      <w:r w:rsidR="00D736D0" w:rsidRPr="00DD4DB3">
        <w:rPr>
          <w:b/>
          <w:bCs/>
          <w:sz w:val="20"/>
          <w:szCs w:val="20"/>
        </w:rPr>
        <w:t>rang</w:t>
      </w:r>
      <w:r w:rsidR="00D736D0" w:rsidRPr="00DD4DB3">
        <w:rPr>
          <w:sz w:val="20"/>
          <w:szCs w:val="20"/>
        </w:rPr>
        <w:t xml:space="preserve"> </w:t>
      </w:r>
      <w:r w:rsidRPr="00DD4DB3">
        <w:rPr>
          <w:b/>
          <w:bCs/>
          <w:sz w:val="20"/>
          <w:szCs w:val="20"/>
        </w:rPr>
        <w:t>social</w:t>
      </w:r>
      <w:r w:rsidRPr="00DD4DB3">
        <w:rPr>
          <w:sz w:val="20"/>
          <w:szCs w:val="20"/>
        </w:rPr>
        <w:t xml:space="preserve"> </w:t>
      </w:r>
      <w:r w:rsidR="00D736D0" w:rsidRPr="00DD4DB3">
        <w:rPr>
          <w:sz w:val="20"/>
          <w:szCs w:val="20"/>
        </w:rPr>
        <w:t xml:space="preserve">et de </w:t>
      </w:r>
      <w:r w:rsidR="00D736D0" w:rsidRPr="00DD4DB3">
        <w:rPr>
          <w:b/>
          <w:bCs/>
          <w:sz w:val="20"/>
          <w:szCs w:val="20"/>
        </w:rPr>
        <w:t>réputation</w:t>
      </w:r>
      <w:r w:rsidR="00572951" w:rsidRPr="00DD4DB3">
        <w:rPr>
          <w:sz w:val="20"/>
          <w:szCs w:val="20"/>
        </w:rPr>
        <w:t>. Quand votre futur et celui de votre famille dépend</w:t>
      </w:r>
      <w:r w:rsidR="009D4671">
        <w:rPr>
          <w:sz w:val="20"/>
          <w:szCs w:val="20"/>
        </w:rPr>
        <w:t>ent</w:t>
      </w:r>
      <w:r w:rsidR="00572951" w:rsidRPr="00DD4DB3">
        <w:rPr>
          <w:sz w:val="20"/>
          <w:szCs w:val="20"/>
        </w:rPr>
        <w:t xml:space="preserve"> de votre </w:t>
      </w:r>
      <w:r w:rsidR="00572951" w:rsidRPr="00DD4DB3">
        <w:rPr>
          <w:b/>
          <w:bCs/>
          <w:sz w:val="20"/>
          <w:szCs w:val="20"/>
        </w:rPr>
        <w:t>mariage</w:t>
      </w:r>
      <w:r w:rsidR="00572951" w:rsidRPr="00DD4DB3">
        <w:rPr>
          <w:sz w:val="20"/>
          <w:szCs w:val="20"/>
        </w:rPr>
        <w:t>, faut-il écouter son cœur, ou se plier au devoir ?</w:t>
      </w:r>
    </w:p>
    <w:p w14:paraId="170E5C9F" w14:textId="1BE4FCDE" w:rsidR="00E46B25" w:rsidRPr="00DD4DB3" w:rsidRDefault="00E46B25">
      <w:pPr>
        <w:rPr>
          <w:sz w:val="20"/>
          <w:szCs w:val="20"/>
        </w:rPr>
      </w:pPr>
      <w:r w:rsidRPr="00DD4DB3">
        <w:rPr>
          <w:noProof/>
          <w:sz w:val="20"/>
          <w:szCs w:val="20"/>
        </w:rPr>
        <w:drawing>
          <wp:anchor distT="0" distB="0" distL="114300" distR="114300" simplePos="0" relativeHeight="251658240" behindDoc="0" locked="0" layoutInCell="1" allowOverlap="1" wp14:anchorId="3AE19B6E" wp14:editId="3516EF0F">
            <wp:simplePos x="0" y="0"/>
            <wp:positionH relativeFrom="margin">
              <wp:align>left</wp:align>
            </wp:positionH>
            <wp:positionV relativeFrom="paragraph">
              <wp:posOffset>142811</wp:posOffset>
            </wp:positionV>
            <wp:extent cx="958850" cy="1404620"/>
            <wp:effectExtent l="152400" t="152400" r="355600" b="367030"/>
            <wp:wrapThrough wrapText="bothSides">
              <wp:wrapPolygon edited="0">
                <wp:start x="1717" y="-2344"/>
                <wp:lineTo x="-3433" y="-1758"/>
                <wp:lineTo x="-3433" y="22850"/>
                <wp:lineTo x="4291" y="26365"/>
                <wp:lineTo x="4291" y="26951"/>
                <wp:lineTo x="21457" y="26951"/>
                <wp:lineTo x="21886" y="26365"/>
                <wp:lineTo x="28752" y="21971"/>
                <wp:lineTo x="29181" y="2929"/>
                <wp:lineTo x="24032" y="-1465"/>
                <wp:lineTo x="23603" y="-2344"/>
                <wp:lineTo x="1717" y="-2344"/>
              </wp:wrapPolygon>
            </wp:wrapThrough>
            <wp:docPr id="11465372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3729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8257" cy="14323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1FB3011" w14:textId="0EFE1090" w:rsidR="00D736D0" w:rsidRPr="00DD4DB3" w:rsidRDefault="00E46B25" w:rsidP="00245FC7">
      <w:pPr>
        <w:jc w:val="both"/>
        <w:rPr>
          <w:sz w:val="20"/>
          <w:szCs w:val="20"/>
        </w:rPr>
      </w:pPr>
      <w:r w:rsidRPr="00DD4DB3">
        <w:rPr>
          <w:sz w:val="20"/>
          <w:szCs w:val="20"/>
        </w:rPr>
        <w:t>Pour</w:t>
      </w:r>
      <w:r w:rsidR="00D736D0" w:rsidRPr="00DD4DB3">
        <w:rPr>
          <w:sz w:val="20"/>
          <w:szCs w:val="20"/>
        </w:rPr>
        <w:t xml:space="preserve"> rendre votre lecture plus facile,</w:t>
      </w:r>
      <w:r w:rsidR="00245FC7" w:rsidRPr="00DD4DB3">
        <w:rPr>
          <w:sz w:val="20"/>
          <w:szCs w:val="20"/>
        </w:rPr>
        <w:t xml:space="preserve"> grâce à du </w:t>
      </w:r>
      <w:r w:rsidR="00245FC7" w:rsidRPr="00DD4DB3">
        <w:rPr>
          <w:b/>
          <w:bCs/>
          <w:sz w:val="20"/>
          <w:szCs w:val="20"/>
        </w:rPr>
        <w:t>vocabulaire</w:t>
      </w:r>
      <w:r w:rsidR="00245FC7" w:rsidRPr="00DD4DB3">
        <w:rPr>
          <w:sz w:val="20"/>
          <w:szCs w:val="20"/>
        </w:rPr>
        <w:t xml:space="preserve"> en marge et un </w:t>
      </w:r>
      <w:r w:rsidR="00245FC7" w:rsidRPr="00DD4DB3">
        <w:rPr>
          <w:b/>
          <w:bCs/>
          <w:sz w:val="20"/>
          <w:szCs w:val="20"/>
        </w:rPr>
        <w:t>dossier</w:t>
      </w:r>
      <w:r w:rsidR="00245FC7" w:rsidRPr="00DD4DB3">
        <w:rPr>
          <w:sz w:val="20"/>
          <w:szCs w:val="20"/>
        </w:rPr>
        <w:t xml:space="preserve"> sur les personnages, l’intrigue et le contexte, </w:t>
      </w:r>
      <w:r w:rsidR="00D736D0" w:rsidRPr="00DD4DB3">
        <w:rPr>
          <w:sz w:val="20"/>
          <w:szCs w:val="20"/>
        </w:rPr>
        <w:t>nous vous recommandons l’achat de l’édition suivante</w:t>
      </w:r>
      <w:r w:rsidR="00572951" w:rsidRPr="00DD4DB3">
        <w:rPr>
          <w:sz w:val="20"/>
          <w:szCs w:val="20"/>
        </w:rPr>
        <w:t> </w:t>
      </w:r>
      <w:r w:rsidR="00D736D0" w:rsidRPr="00DD4DB3">
        <w:rPr>
          <w:sz w:val="20"/>
          <w:szCs w:val="20"/>
        </w:rPr>
        <w:t>:</w:t>
      </w:r>
    </w:p>
    <w:p w14:paraId="2685DA0F" w14:textId="24525162" w:rsidR="00245FC7" w:rsidRPr="00DD4DB3" w:rsidRDefault="00245FC7" w:rsidP="00245FC7">
      <w:pPr>
        <w:pStyle w:val="Paragraphedeliste"/>
        <w:numPr>
          <w:ilvl w:val="0"/>
          <w:numId w:val="1"/>
        </w:numPr>
        <w:rPr>
          <w:sz w:val="20"/>
          <w:szCs w:val="20"/>
          <w:lang w:val="en-US"/>
        </w:rPr>
      </w:pPr>
      <w:r w:rsidRPr="00DD4DB3">
        <w:rPr>
          <w:sz w:val="20"/>
          <w:szCs w:val="20"/>
          <w:lang w:val="en-US"/>
        </w:rPr>
        <w:t>Pride and Prejudice, Jane Austen</w:t>
      </w:r>
    </w:p>
    <w:p w14:paraId="474FE60B" w14:textId="65586B28" w:rsidR="00245FC7" w:rsidRPr="00DD4DB3" w:rsidRDefault="00245FC7" w:rsidP="00245FC7">
      <w:pPr>
        <w:pStyle w:val="Paragraphedeliste"/>
        <w:numPr>
          <w:ilvl w:val="0"/>
          <w:numId w:val="1"/>
        </w:numPr>
        <w:rPr>
          <w:sz w:val="20"/>
          <w:szCs w:val="20"/>
          <w:lang w:val="en-US"/>
        </w:rPr>
      </w:pPr>
      <w:r w:rsidRPr="00DD4DB3">
        <w:rPr>
          <w:sz w:val="20"/>
          <w:szCs w:val="20"/>
          <w:lang w:val="en-US"/>
        </w:rPr>
        <w:t>Edition : Belin Education</w:t>
      </w:r>
    </w:p>
    <w:p w14:paraId="69DCBFDF" w14:textId="793826AC" w:rsidR="00245FC7" w:rsidRPr="00DD4DB3" w:rsidRDefault="00245FC7" w:rsidP="00245FC7">
      <w:pPr>
        <w:pStyle w:val="Paragraphedeliste"/>
        <w:numPr>
          <w:ilvl w:val="0"/>
          <w:numId w:val="1"/>
        </w:numPr>
        <w:rPr>
          <w:sz w:val="20"/>
          <w:szCs w:val="20"/>
          <w:lang w:val="en-US"/>
        </w:rPr>
      </w:pPr>
      <w:r w:rsidRPr="00DD4DB3">
        <w:rPr>
          <w:sz w:val="20"/>
          <w:szCs w:val="20"/>
          <w:lang w:val="en-US"/>
        </w:rPr>
        <w:t>Collection : Not So Classic</w:t>
      </w:r>
    </w:p>
    <w:p w14:paraId="40ABB848" w14:textId="77777777" w:rsidR="001A595F" w:rsidRDefault="00245FC7" w:rsidP="00FE6BB1">
      <w:pPr>
        <w:pStyle w:val="Paragraphedeliste"/>
        <w:numPr>
          <w:ilvl w:val="0"/>
          <w:numId w:val="1"/>
        </w:numPr>
        <w:rPr>
          <w:sz w:val="20"/>
          <w:szCs w:val="20"/>
          <w:lang w:val="en-US"/>
        </w:rPr>
      </w:pPr>
      <w:r w:rsidRPr="00DD4DB3">
        <w:rPr>
          <w:sz w:val="20"/>
          <w:szCs w:val="20"/>
          <w:lang w:val="en-US"/>
        </w:rPr>
        <w:t>Prix Neuf : 9.90 €</w:t>
      </w:r>
    </w:p>
    <w:p w14:paraId="70339326" w14:textId="500AF97A" w:rsidR="00F71E3A" w:rsidRPr="001A595F" w:rsidRDefault="00401A93" w:rsidP="00FE6BB1">
      <w:pPr>
        <w:pStyle w:val="Paragraphedeliste"/>
        <w:numPr>
          <w:ilvl w:val="0"/>
          <w:numId w:val="1"/>
        </w:numPr>
        <w:rPr>
          <w:sz w:val="20"/>
          <w:szCs w:val="20"/>
          <w:lang w:val="en-US"/>
        </w:rPr>
      </w:pPr>
      <w:r w:rsidRPr="001A595F">
        <w:rPr>
          <w:sz w:val="20"/>
          <w:szCs w:val="20"/>
          <w:lang w:val="en-US"/>
        </w:rPr>
        <w:t xml:space="preserve">Achat facultatif : </w:t>
      </w:r>
      <w:r w:rsidR="000E7082">
        <w:rPr>
          <w:sz w:val="20"/>
          <w:szCs w:val="20"/>
          <w:lang w:val="en-US"/>
        </w:rPr>
        <w:fldChar w:fldCharType="begin"/>
      </w:r>
      <w:r w:rsidR="000E7082">
        <w:rPr>
          <w:sz w:val="20"/>
          <w:szCs w:val="20"/>
          <w:lang w:val="en-US"/>
        </w:rPr>
        <w:instrText>HYPERLINK "https://www.amazon.fr/Oxford-English-Dictionary-Dictionaries/dp/0199640947?dib=eyJ2IjoiMSJ9.hrwQMcnpoS7y7g79qExN7Gn9Zxx42qliI7h6JJUjvXwEIo4NIyjv1lckauLicQZdZEntfmp__Gj7Pmg8qivrLkN5hASuP0byTqZeg4yKugtAFQ6WBF5CI_pWqWrqgdDUYFvQ9-gENRQWPI85yWxTbTNmbw1SE3lPXI-Ue3atwmjswUcgbXVnDyhWTaj2eFqErqn2JUq3Ckbo3Lnp4vNURw.eVmZM8Fkns4cvTUdbpDk0uqFWS6Rnw9HT4-EauBiKq8&amp;dib_tag=se&amp;keywords=oxford+english+dictionary&amp;qid=1750249759&amp;sr=8-1"</w:instrText>
      </w:r>
      <w:r w:rsidR="000E7082">
        <w:rPr>
          <w:sz w:val="20"/>
          <w:szCs w:val="20"/>
          <w:lang w:val="en-US"/>
        </w:rPr>
      </w:r>
      <w:r w:rsidR="000E7082">
        <w:rPr>
          <w:sz w:val="20"/>
          <w:szCs w:val="20"/>
          <w:lang w:val="en-US"/>
        </w:rPr>
        <w:fldChar w:fldCharType="separate"/>
      </w:r>
      <w:r w:rsidRPr="000E7082">
        <w:rPr>
          <w:rStyle w:val="Lienhypertexte"/>
          <w:sz w:val="20"/>
          <w:szCs w:val="20"/>
          <w:lang w:val="en-US"/>
        </w:rPr>
        <w:t>un dictionnaire non encyclopédique unilingue</w:t>
      </w:r>
      <w:r w:rsidR="000E7082">
        <w:rPr>
          <w:sz w:val="20"/>
          <w:szCs w:val="20"/>
          <w:lang w:val="en-US"/>
        </w:rPr>
        <w:fldChar w:fldCharType="end"/>
      </w:r>
      <w:r w:rsidRPr="001A595F">
        <w:rPr>
          <w:sz w:val="20"/>
          <w:szCs w:val="20"/>
          <w:lang w:val="en-US"/>
        </w:rPr>
        <w:t xml:space="preserve"> </w:t>
      </w:r>
      <w:r w:rsidR="00FE6BB1" w:rsidRPr="001A595F">
        <w:rPr>
          <w:sz w:val="20"/>
          <w:szCs w:val="20"/>
          <w:lang w:val="en-US"/>
        </w:rPr>
        <w:t>pour les épreuves du bac (le lycée en possède quelques exemplaires</w:t>
      </w:r>
      <w:r w:rsidR="001A595F">
        <w:rPr>
          <w:sz w:val="20"/>
          <w:szCs w:val="20"/>
          <w:lang w:val="en-US"/>
        </w:rPr>
        <w:t>)</w:t>
      </w:r>
    </w:p>
    <w:p w14:paraId="156DA15E" w14:textId="57AC6CF0" w:rsidR="00245FC7" w:rsidRPr="00DD4DB3" w:rsidRDefault="00245FC7" w:rsidP="00245FC7">
      <w:pPr>
        <w:rPr>
          <w:b/>
          <w:bCs/>
          <w:sz w:val="20"/>
          <w:szCs w:val="20"/>
        </w:rPr>
      </w:pPr>
      <w:r w:rsidRPr="00DD4DB3">
        <w:rPr>
          <w:b/>
          <w:bCs/>
          <w:sz w:val="20"/>
          <w:szCs w:val="20"/>
        </w:rPr>
        <w:t xml:space="preserve">Comment aborder la lecture de </w:t>
      </w:r>
      <w:r w:rsidRPr="00DD4DB3">
        <w:rPr>
          <w:b/>
          <w:bCs/>
          <w:i/>
          <w:iCs/>
          <w:sz w:val="20"/>
          <w:szCs w:val="20"/>
        </w:rPr>
        <w:t xml:space="preserve">Pride and </w:t>
      </w:r>
      <w:proofErr w:type="spellStart"/>
      <w:r w:rsidRPr="00DD4DB3">
        <w:rPr>
          <w:b/>
          <w:bCs/>
          <w:i/>
          <w:iCs/>
          <w:sz w:val="20"/>
          <w:szCs w:val="20"/>
        </w:rPr>
        <w:t>Prejudice</w:t>
      </w:r>
      <w:proofErr w:type="spellEnd"/>
      <w:r w:rsidR="00572951" w:rsidRPr="00DD4DB3">
        <w:rPr>
          <w:b/>
          <w:bCs/>
          <w:sz w:val="20"/>
          <w:szCs w:val="20"/>
        </w:rPr>
        <w:t> </w:t>
      </w:r>
      <w:r w:rsidRPr="00DD4DB3">
        <w:rPr>
          <w:b/>
          <w:bCs/>
          <w:sz w:val="20"/>
          <w:szCs w:val="20"/>
        </w:rPr>
        <w:t>?</w:t>
      </w:r>
    </w:p>
    <w:p w14:paraId="72834BEE" w14:textId="4536B3E3" w:rsidR="00487015" w:rsidRPr="00DD4DB3" w:rsidRDefault="00487015" w:rsidP="00245FC7">
      <w:pPr>
        <w:rPr>
          <w:sz w:val="20"/>
          <w:szCs w:val="20"/>
        </w:rPr>
      </w:pPr>
      <w:r w:rsidRPr="00DD4DB3">
        <w:rPr>
          <w:b/>
          <w:bCs/>
          <w:sz w:val="20"/>
          <w:szCs w:val="20"/>
        </w:rPr>
        <w:tab/>
      </w:r>
      <w:r w:rsidRPr="00DD4DB3">
        <w:rPr>
          <w:sz w:val="20"/>
          <w:szCs w:val="20"/>
        </w:rPr>
        <w:t xml:space="preserve">- </w:t>
      </w:r>
      <w:r w:rsidRPr="00DD4DB3">
        <w:rPr>
          <w:b/>
          <w:bCs/>
          <w:sz w:val="20"/>
          <w:szCs w:val="20"/>
        </w:rPr>
        <w:t>Avant</w:t>
      </w:r>
      <w:r w:rsidRPr="00DD4DB3">
        <w:rPr>
          <w:sz w:val="20"/>
          <w:szCs w:val="20"/>
        </w:rPr>
        <w:t xml:space="preserve"> de commencer la lecture, pour </w:t>
      </w:r>
      <w:r w:rsidRPr="00DD4DB3">
        <w:rPr>
          <w:b/>
          <w:bCs/>
          <w:sz w:val="20"/>
          <w:szCs w:val="20"/>
        </w:rPr>
        <w:t>faciliter</w:t>
      </w:r>
      <w:r w:rsidRPr="00DD4DB3">
        <w:rPr>
          <w:sz w:val="20"/>
          <w:szCs w:val="20"/>
        </w:rPr>
        <w:t xml:space="preserve"> votre entrée dans le monde de </w:t>
      </w:r>
      <w:r w:rsidRPr="00DD4DB3">
        <w:rPr>
          <w:i/>
          <w:iCs/>
          <w:sz w:val="20"/>
          <w:szCs w:val="20"/>
        </w:rPr>
        <w:t xml:space="preserve">Pride and </w:t>
      </w:r>
      <w:proofErr w:type="spellStart"/>
      <w:r w:rsidRPr="00DD4DB3">
        <w:rPr>
          <w:i/>
          <w:iCs/>
          <w:sz w:val="20"/>
          <w:szCs w:val="20"/>
        </w:rPr>
        <w:t>Prejudice</w:t>
      </w:r>
      <w:proofErr w:type="spellEnd"/>
      <w:r w:rsidRPr="00DD4DB3">
        <w:rPr>
          <w:i/>
          <w:iCs/>
          <w:sz w:val="20"/>
          <w:szCs w:val="20"/>
        </w:rPr>
        <w:t xml:space="preserve"> </w:t>
      </w:r>
      <w:r w:rsidRPr="00DD4DB3">
        <w:rPr>
          <w:sz w:val="20"/>
          <w:szCs w:val="20"/>
        </w:rPr>
        <w:t xml:space="preserve">(l’Angleterre de la Régence, au début du XIXème siècle), une vidéo telle que </w:t>
      </w:r>
      <w:hyperlink r:id="rId8" w:history="1">
        <w:r w:rsidRPr="00DD4DB3">
          <w:rPr>
            <w:rStyle w:val="Lienhypertexte"/>
            <w:sz w:val="20"/>
            <w:szCs w:val="20"/>
          </w:rPr>
          <w:t>celle-ci</w:t>
        </w:r>
      </w:hyperlink>
      <w:r w:rsidRPr="00DD4DB3">
        <w:rPr>
          <w:sz w:val="20"/>
          <w:szCs w:val="20"/>
        </w:rPr>
        <w:t xml:space="preserve"> </w:t>
      </w:r>
      <w:r w:rsidR="001F0B87" w:rsidRPr="00DD4DB3">
        <w:rPr>
          <w:sz w:val="20"/>
          <w:szCs w:val="20"/>
        </w:rPr>
        <w:t>peu</w:t>
      </w:r>
      <w:r w:rsidR="00D70563">
        <w:rPr>
          <w:sz w:val="20"/>
          <w:szCs w:val="20"/>
        </w:rPr>
        <w:t>t</w:t>
      </w:r>
      <w:r w:rsidR="001F0B87" w:rsidRPr="00DD4DB3">
        <w:rPr>
          <w:sz w:val="20"/>
          <w:szCs w:val="20"/>
        </w:rPr>
        <w:t xml:space="preserve"> vous aider à saisir quelques </w:t>
      </w:r>
      <w:r w:rsidR="001F0B87" w:rsidRPr="00DD4DB3">
        <w:rPr>
          <w:b/>
          <w:bCs/>
          <w:sz w:val="20"/>
          <w:szCs w:val="20"/>
        </w:rPr>
        <w:t>spécificités</w:t>
      </w:r>
      <w:r w:rsidR="001F0B87" w:rsidRPr="00DD4DB3">
        <w:rPr>
          <w:sz w:val="20"/>
          <w:szCs w:val="20"/>
        </w:rPr>
        <w:t xml:space="preserve"> de la société de l’époque.</w:t>
      </w:r>
    </w:p>
    <w:p w14:paraId="24AF4987" w14:textId="66F5AEFA" w:rsidR="00572951" w:rsidRPr="00DD4DB3" w:rsidRDefault="00572951" w:rsidP="00245FC7">
      <w:pPr>
        <w:rPr>
          <w:sz w:val="20"/>
          <w:szCs w:val="20"/>
        </w:rPr>
      </w:pPr>
      <w:r w:rsidRPr="00DD4DB3">
        <w:rPr>
          <w:sz w:val="20"/>
          <w:szCs w:val="20"/>
        </w:rPr>
        <w:tab/>
        <w:t xml:space="preserve">- Procédez par </w:t>
      </w:r>
      <w:r w:rsidRPr="00DD4DB3">
        <w:rPr>
          <w:b/>
          <w:bCs/>
          <w:sz w:val="20"/>
          <w:szCs w:val="20"/>
        </w:rPr>
        <w:t>étapes</w:t>
      </w:r>
      <w:r w:rsidRPr="00DD4DB3">
        <w:rPr>
          <w:sz w:val="20"/>
          <w:szCs w:val="20"/>
        </w:rPr>
        <w:t xml:space="preserve"> : Fixez-vous un rythme </w:t>
      </w:r>
      <w:r w:rsidR="000E12A5" w:rsidRPr="00DD4DB3">
        <w:rPr>
          <w:sz w:val="20"/>
          <w:szCs w:val="20"/>
        </w:rPr>
        <w:t xml:space="preserve">minimum </w:t>
      </w:r>
      <w:r w:rsidRPr="00DD4DB3">
        <w:rPr>
          <w:sz w:val="20"/>
          <w:szCs w:val="20"/>
        </w:rPr>
        <w:t xml:space="preserve">de </w:t>
      </w:r>
      <w:r w:rsidR="009D4671">
        <w:rPr>
          <w:b/>
          <w:bCs/>
          <w:sz w:val="20"/>
          <w:szCs w:val="20"/>
        </w:rPr>
        <w:t>deux</w:t>
      </w:r>
      <w:r w:rsidRPr="00DD4DB3">
        <w:rPr>
          <w:b/>
          <w:bCs/>
          <w:sz w:val="20"/>
          <w:szCs w:val="20"/>
        </w:rPr>
        <w:t xml:space="preserve"> chapitres par jour</w:t>
      </w:r>
      <w:r w:rsidRPr="00DD4DB3">
        <w:rPr>
          <w:sz w:val="20"/>
          <w:szCs w:val="20"/>
        </w:rPr>
        <w:t xml:space="preserve"> (61 chapitres au total, la plupart faisant entre 3 et </w:t>
      </w:r>
      <w:r w:rsidR="000E12A5" w:rsidRPr="00DD4DB3">
        <w:rPr>
          <w:sz w:val="20"/>
          <w:szCs w:val="20"/>
        </w:rPr>
        <w:t>5</w:t>
      </w:r>
      <w:r w:rsidRPr="00DD4DB3">
        <w:rPr>
          <w:sz w:val="20"/>
          <w:szCs w:val="20"/>
        </w:rPr>
        <w:t xml:space="preserve"> pages) </w:t>
      </w:r>
    </w:p>
    <w:p w14:paraId="71B58BB5" w14:textId="7A469BDC" w:rsidR="00245FC7" w:rsidRPr="00DD4DB3" w:rsidRDefault="00572951">
      <w:pPr>
        <w:rPr>
          <w:sz w:val="20"/>
          <w:szCs w:val="20"/>
        </w:rPr>
      </w:pPr>
      <w:r w:rsidRPr="00DD4DB3">
        <w:rPr>
          <w:sz w:val="20"/>
          <w:szCs w:val="20"/>
        </w:rPr>
        <w:tab/>
        <w:t>-</w:t>
      </w:r>
      <w:r w:rsidR="000E12A5" w:rsidRPr="00DD4DB3">
        <w:rPr>
          <w:sz w:val="20"/>
          <w:szCs w:val="20"/>
        </w:rPr>
        <w:t xml:space="preserve"> </w:t>
      </w:r>
      <w:r w:rsidRPr="00DD4DB3">
        <w:rPr>
          <w:sz w:val="20"/>
          <w:szCs w:val="20"/>
        </w:rPr>
        <w:t xml:space="preserve">Ne vous </w:t>
      </w:r>
      <w:r w:rsidRPr="00DD4DB3">
        <w:rPr>
          <w:b/>
          <w:bCs/>
          <w:sz w:val="20"/>
          <w:szCs w:val="20"/>
        </w:rPr>
        <w:t>découragez</w:t>
      </w:r>
      <w:r w:rsidRPr="00DD4DB3">
        <w:rPr>
          <w:sz w:val="20"/>
          <w:szCs w:val="20"/>
        </w:rPr>
        <w:t xml:space="preserve"> pas devant des mots inconnus ou des tournures de phrases complexes. </w:t>
      </w:r>
      <w:r w:rsidRPr="00DD4DB3">
        <w:rPr>
          <w:b/>
          <w:bCs/>
          <w:sz w:val="20"/>
          <w:szCs w:val="20"/>
        </w:rPr>
        <w:t>Continuez d’avancer</w:t>
      </w:r>
      <w:r w:rsidRPr="00DD4DB3">
        <w:rPr>
          <w:sz w:val="20"/>
          <w:szCs w:val="20"/>
        </w:rPr>
        <w:t xml:space="preserve"> ! Après votre lecture quotidienne, vous pourrez </w:t>
      </w:r>
      <w:r w:rsidRPr="00DD4DB3">
        <w:rPr>
          <w:b/>
          <w:bCs/>
          <w:sz w:val="20"/>
          <w:szCs w:val="20"/>
        </w:rPr>
        <w:t>vérifier</w:t>
      </w:r>
      <w:r w:rsidRPr="00DD4DB3">
        <w:rPr>
          <w:sz w:val="20"/>
          <w:szCs w:val="20"/>
        </w:rPr>
        <w:t xml:space="preserve"> votre compréhension d’un chapitre à l’aide du site </w:t>
      </w:r>
      <w:hyperlink r:id="rId9" w:history="1">
        <w:proofErr w:type="spellStart"/>
        <w:r w:rsidRPr="00DD4DB3">
          <w:rPr>
            <w:rStyle w:val="Lienhypertexte"/>
            <w:sz w:val="20"/>
            <w:szCs w:val="20"/>
          </w:rPr>
          <w:t>Litcharts</w:t>
        </w:r>
        <w:proofErr w:type="spellEnd"/>
      </w:hyperlink>
      <w:r w:rsidRPr="00DD4DB3">
        <w:rPr>
          <w:sz w:val="20"/>
          <w:szCs w:val="20"/>
        </w:rPr>
        <w:t>.</w:t>
      </w:r>
    </w:p>
    <w:p w14:paraId="314E3577" w14:textId="403CE833" w:rsidR="00572951" w:rsidRPr="00DD4DB3" w:rsidRDefault="00572951">
      <w:pPr>
        <w:rPr>
          <w:sz w:val="20"/>
          <w:szCs w:val="20"/>
        </w:rPr>
      </w:pPr>
      <w:r w:rsidRPr="00DD4DB3">
        <w:rPr>
          <w:sz w:val="20"/>
          <w:szCs w:val="20"/>
        </w:rPr>
        <w:tab/>
        <w:t xml:space="preserve">- </w:t>
      </w:r>
      <w:r w:rsidR="000E12A5" w:rsidRPr="00DD4DB3">
        <w:rPr>
          <w:sz w:val="20"/>
          <w:szCs w:val="20"/>
        </w:rPr>
        <w:t xml:space="preserve">Une bonne manière de tenir le </w:t>
      </w:r>
      <w:r w:rsidR="000E12A5" w:rsidRPr="00DD4DB3">
        <w:rPr>
          <w:b/>
          <w:bCs/>
          <w:sz w:val="20"/>
          <w:szCs w:val="20"/>
        </w:rPr>
        <w:t>rythme</w:t>
      </w:r>
      <w:r w:rsidR="000E12A5" w:rsidRPr="00DD4DB3">
        <w:rPr>
          <w:sz w:val="20"/>
          <w:szCs w:val="20"/>
        </w:rPr>
        <w:t xml:space="preserve"> tout en travaillant son </w:t>
      </w:r>
      <w:r w:rsidR="000E12A5" w:rsidRPr="00DD4DB3">
        <w:rPr>
          <w:b/>
          <w:bCs/>
          <w:sz w:val="20"/>
          <w:szCs w:val="20"/>
        </w:rPr>
        <w:t>oreille</w:t>
      </w:r>
      <w:r w:rsidR="001F0B87" w:rsidRPr="00DD4DB3">
        <w:rPr>
          <w:sz w:val="20"/>
          <w:szCs w:val="20"/>
        </w:rPr>
        <w:t>,</w:t>
      </w:r>
      <w:r w:rsidR="000E12A5" w:rsidRPr="00DD4DB3">
        <w:rPr>
          <w:sz w:val="20"/>
          <w:szCs w:val="20"/>
        </w:rPr>
        <w:t xml:space="preserve"> est de lire tout en écoutant un </w:t>
      </w:r>
      <w:proofErr w:type="spellStart"/>
      <w:r w:rsidR="000E12A5" w:rsidRPr="00DD4DB3">
        <w:rPr>
          <w:sz w:val="20"/>
          <w:szCs w:val="20"/>
        </w:rPr>
        <w:t>audiobook</w:t>
      </w:r>
      <w:proofErr w:type="spellEnd"/>
      <w:r w:rsidR="000E12A5" w:rsidRPr="00DD4DB3">
        <w:rPr>
          <w:sz w:val="20"/>
          <w:szCs w:val="20"/>
        </w:rPr>
        <w:t xml:space="preserve">. Cela permet aussi de saisir le </w:t>
      </w:r>
      <w:r w:rsidR="000E12A5" w:rsidRPr="00DD4DB3">
        <w:rPr>
          <w:b/>
          <w:bCs/>
          <w:sz w:val="20"/>
          <w:szCs w:val="20"/>
        </w:rPr>
        <w:t>ton</w:t>
      </w:r>
      <w:r w:rsidR="000E12A5" w:rsidRPr="00DD4DB3">
        <w:rPr>
          <w:sz w:val="20"/>
          <w:szCs w:val="20"/>
        </w:rPr>
        <w:t xml:space="preserve"> et </w:t>
      </w:r>
      <w:r w:rsidR="000E12A5" w:rsidRPr="00DD4DB3">
        <w:rPr>
          <w:b/>
          <w:bCs/>
          <w:sz w:val="20"/>
          <w:szCs w:val="20"/>
        </w:rPr>
        <w:t>l’humour</w:t>
      </w:r>
      <w:r w:rsidR="000E12A5" w:rsidRPr="00DD4DB3">
        <w:rPr>
          <w:sz w:val="20"/>
          <w:szCs w:val="20"/>
        </w:rPr>
        <w:t xml:space="preserve"> de certains passages, et de se faire une meilleure idée des </w:t>
      </w:r>
      <w:r w:rsidR="000E12A5" w:rsidRPr="00DD4DB3">
        <w:rPr>
          <w:b/>
          <w:bCs/>
          <w:sz w:val="20"/>
          <w:szCs w:val="20"/>
        </w:rPr>
        <w:t>personnages</w:t>
      </w:r>
      <w:r w:rsidR="000E12A5" w:rsidRPr="00DD4DB3">
        <w:rPr>
          <w:sz w:val="20"/>
          <w:szCs w:val="20"/>
        </w:rPr>
        <w:t>. (</w:t>
      </w:r>
      <w:hyperlink r:id="rId10" w:history="1">
        <w:r w:rsidR="000E12A5" w:rsidRPr="00DD4DB3">
          <w:rPr>
            <w:rStyle w:val="Lienhypertexte"/>
            <w:sz w:val="20"/>
            <w:szCs w:val="20"/>
          </w:rPr>
          <w:t xml:space="preserve">This one </w:t>
        </w:r>
        <w:proofErr w:type="spellStart"/>
        <w:r w:rsidR="000E12A5" w:rsidRPr="00DD4DB3">
          <w:rPr>
            <w:rStyle w:val="Lienhypertexte"/>
            <w:sz w:val="20"/>
            <w:szCs w:val="20"/>
          </w:rPr>
          <w:t>is</w:t>
        </w:r>
        <w:proofErr w:type="spellEnd"/>
        <w:r w:rsidR="000E12A5" w:rsidRPr="00DD4DB3">
          <w:rPr>
            <w:rStyle w:val="Lienhypertexte"/>
            <w:sz w:val="20"/>
            <w:szCs w:val="20"/>
          </w:rPr>
          <w:t xml:space="preserve"> </w:t>
        </w:r>
        <w:proofErr w:type="spellStart"/>
        <w:r w:rsidR="000E12A5" w:rsidRPr="00DD4DB3">
          <w:rPr>
            <w:rStyle w:val="Lienhypertexte"/>
            <w:sz w:val="20"/>
            <w:szCs w:val="20"/>
          </w:rPr>
          <w:t>my</w:t>
        </w:r>
        <w:proofErr w:type="spellEnd"/>
        <w:r w:rsidR="000E12A5" w:rsidRPr="00DD4DB3">
          <w:rPr>
            <w:rStyle w:val="Lienhypertexte"/>
            <w:sz w:val="20"/>
            <w:szCs w:val="20"/>
          </w:rPr>
          <w:t xml:space="preserve"> favorite</w:t>
        </w:r>
      </w:hyperlink>
      <w:r w:rsidR="000E12A5" w:rsidRPr="00DD4DB3">
        <w:rPr>
          <w:sz w:val="20"/>
          <w:szCs w:val="20"/>
        </w:rPr>
        <w:t>)</w:t>
      </w:r>
    </w:p>
    <w:p w14:paraId="1DDB0045" w14:textId="125CAF39" w:rsidR="00DF423E" w:rsidRPr="00DD4DB3" w:rsidRDefault="000E12A5">
      <w:pPr>
        <w:rPr>
          <w:sz w:val="20"/>
          <w:szCs w:val="20"/>
        </w:rPr>
      </w:pPr>
      <w:r w:rsidRPr="00DD4DB3">
        <w:rPr>
          <w:sz w:val="20"/>
          <w:szCs w:val="20"/>
        </w:rPr>
        <w:tab/>
        <w:t>- Enfin</w:t>
      </w:r>
      <w:r w:rsidR="001F0B87" w:rsidRPr="00DD4DB3">
        <w:rPr>
          <w:sz w:val="20"/>
          <w:szCs w:val="20"/>
        </w:rPr>
        <w:t xml:space="preserve"> vous pouvez </w:t>
      </w:r>
      <w:r w:rsidR="001F0B87" w:rsidRPr="00DD4DB3">
        <w:rPr>
          <w:b/>
          <w:bCs/>
          <w:sz w:val="20"/>
          <w:szCs w:val="20"/>
        </w:rPr>
        <w:t>accompagner</w:t>
      </w:r>
      <w:r w:rsidR="001F0B87" w:rsidRPr="00DD4DB3">
        <w:rPr>
          <w:sz w:val="20"/>
          <w:szCs w:val="20"/>
        </w:rPr>
        <w:t xml:space="preserve"> votre lecture du </w:t>
      </w:r>
      <w:r w:rsidR="001F0B87" w:rsidRPr="00DD4DB3">
        <w:rPr>
          <w:b/>
          <w:bCs/>
          <w:sz w:val="20"/>
          <w:szCs w:val="20"/>
        </w:rPr>
        <w:t>visionnage</w:t>
      </w:r>
      <w:r w:rsidR="001F0B87" w:rsidRPr="00DD4DB3">
        <w:rPr>
          <w:sz w:val="20"/>
          <w:szCs w:val="20"/>
        </w:rPr>
        <w:t xml:space="preserve"> d’une </w:t>
      </w:r>
      <w:r w:rsidR="00DF423E" w:rsidRPr="00DD4DB3">
        <w:rPr>
          <w:sz w:val="20"/>
          <w:szCs w:val="20"/>
        </w:rPr>
        <w:t xml:space="preserve">des nombreuses </w:t>
      </w:r>
      <w:r w:rsidR="001F0B87" w:rsidRPr="00DD4DB3">
        <w:rPr>
          <w:b/>
          <w:bCs/>
          <w:sz w:val="20"/>
          <w:szCs w:val="20"/>
        </w:rPr>
        <w:t>adaptation</w:t>
      </w:r>
      <w:r w:rsidR="00DF423E" w:rsidRPr="00DD4DB3">
        <w:rPr>
          <w:b/>
          <w:bCs/>
          <w:sz w:val="20"/>
          <w:szCs w:val="20"/>
        </w:rPr>
        <w:t>s</w:t>
      </w:r>
      <w:r w:rsidR="00DF423E" w:rsidRPr="00DD4DB3">
        <w:rPr>
          <w:sz w:val="20"/>
          <w:szCs w:val="20"/>
        </w:rPr>
        <w:t xml:space="preserve"> du roman</w:t>
      </w:r>
      <w:r w:rsidR="001F0B87" w:rsidRPr="00DD4DB3">
        <w:rPr>
          <w:sz w:val="20"/>
          <w:szCs w:val="20"/>
        </w:rPr>
        <w:t xml:space="preserve"> en série ou en </w:t>
      </w:r>
      <w:r w:rsidR="00DF423E" w:rsidRPr="00DD4DB3">
        <w:rPr>
          <w:sz w:val="20"/>
          <w:szCs w:val="20"/>
        </w:rPr>
        <w:t>film :</w:t>
      </w:r>
    </w:p>
    <w:p w14:paraId="30767221" w14:textId="028BBE81" w:rsidR="00DF423E" w:rsidRPr="00DD4DB3" w:rsidRDefault="00DF423E" w:rsidP="00DD4DB3">
      <w:pPr>
        <w:pStyle w:val="Paragraphedeliste"/>
        <w:numPr>
          <w:ilvl w:val="0"/>
          <w:numId w:val="3"/>
        </w:numPr>
        <w:rPr>
          <w:sz w:val="20"/>
          <w:szCs w:val="20"/>
        </w:rPr>
      </w:pPr>
      <w:r w:rsidRPr="00DD4DB3">
        <w:rPr>
          <w:sz w:val="20"/>
          <w:szCs w:val="20"/>
        </w:rPr>
        <w:t xml:space="preserve">La minisérie (6 épisodes) de 1995 produite par la BBC est de loin la meilleure adaptation, et les personnages et l’intrigue sont très proches du roman. Cependant la seule version en VO </w:t>
      </w:r>
      <w:r w:rsidR="00B40FB1" w:rsidRPr="00DD4DB3">
        <w:rPr>
          <w:sz w:val="20"/>
          <w:szCs w:val="20"/>
        </w:rPr>
        <w:t>gratuite</w:t>
      </w:r>
      <w:r w:rsidRPr="00DD4DB3">
        <w:rPr>
          <w:sz w:val="20"/>
          <w:szCs w:val="20"/>
        </w:rPr>
        <w:t xml:space="preserve"> en France (</w:t>
      </w:r>
      <w:hyperlink r:id="rId11" w:history="1">
        <w:r w:rsidRPr="00DD4DB3">
          <w:rPr>
            <w:rStyle w:val="Lienhypertexte"/>
            <w:sz w:val="20"/>
            <w:szCs w:val="20"/>
          </w:rPr>
          <w:t>accessible après création d’un compte</w:t>
        </w:r>
      </w:hyperlink>
      <w:r w:rsidRPr="00DD4DB3">
        <w:rPr>
          <w:sz w:val="20"/>
          <w:szCs w:val="20"/>
        </w:rPr>
        <w:t>) ne comporte pas de sous titres</w:t>
      </w:r>
      <w:r w:rsidR="00B40FB1" w:rsidRPr="00DD4DB3">
        <w:rPr>
          <w:sz w:val="20"/>
          <w:szCs w:val="20"/>
        </w:rPr>
        <w:t xml:space="preserve">. Une version payante est disponible avec sous-titres via </w:t>
      </w:r>
      <w:hyperlink r:id="rId12" w:history="1">
        <w:r w:rsidR="00B40FB1" w:rsidRPr="00DD4DB3">
          <w:rPr>
            <w:rStyle w:val="Lienhypertexte"/>
            <w:sz w:val="20"/>
            <w:szCs w:val="20"/>
          </w:rPr>
          <w:t>Prime Vidéo</w:t>
        </w:r>
      </w:hyperlink>
    </w:p>
    <w:p w14:paraId="1941124D" w14:textId="4AE5D187" w:rsidR="00D70563" w:rsidRPr="00FD2969" w:rsidRDefault="00B40FB1" w:rsidP="00D70563">
      <w:pPr>
        <w:pStyle w:val="Paragraphedeliste"/>
        <w:numPr>
          <w:ilvl w:val="0"/>
          <w:numId w:val="3"/>
        </w:numPr>
        <w:rPr>
          <w:sz w:val="20"/>
          <w:szCs w:val="20"/>
        </w:rPr>
      </w:pPr>
      <w:r w:rsidRPr="00DD4DB3">
        <w:rPr>
          <w:sz w:val="20"/>
          <w:szCs w:val="20"/>
        </w:rPr>
        <w:lastRenderedPageBreak/>
        <w:t>Le film réalisé par Joe Wright en 2005 (</w:t>
      </w:r>
      <w:hyperlink r:id="rId13" w:history="1">
        <w:r w:rsidRPr="00DD4DB3">
          <w:rPr>
            <w:rStyle w:val="Lienhypertexte"/>
            <w:sz w:val="20"/>
            <w:szCs w:val="20"/>
          </w:rPr>
          <w:t>disponible sur Netflix</w:t>
        </w:r>
      </w:hyperlink>
      <w:r w:rsidRPr="00DD4DB3">
        <w:rPr>
          <w:sz w:val="20"/>
          <w:szCs w:val="20"/>
        </w:rPr>
        <w:t>) est visuellement plus séduisant, et permet une compréhension générale de l’histoire, mais beaucoup de spectateurs ont du mal à vraiment y retrouver les personnages du roman et le charme de l’intrigue amoureuse.</w:t>
      </w:r>
    </w:p>
    <w:p w14:paraId="75156E6C" w14:textId="6E241DB7" w:rsidR="00D70563" w:rsidRDefault="007C33B6" w:rsidP="00D70563">
      <w:pPr>
        <w:rPr>
          <w:b/>
          <w:bCs/>
          <w:sz w:val="32"/>
          <w:szCs w:val="32"/>
        </w:rPr>
      </w:pPr>
      <w:r>
        <w:rPr>
          <w:b/>
          <w:bCs/>
          <w:sz w:val="32"/>
          <w:szCs w:val="32"/>
        </w:rPr>
        <w:t>Et à</w:t>
      </w:r>
      <w:r w:rsidR="00D70563" w:rsidRPr="00D70563">
        <w:rPr>
          <w:b/>
          <w:bCs/>
          <w:sz w:val="32"/>
          <w:szCs w:val="32"/>
        </w:rPr>
        <w:t xml:space="preserve"> part ça ?</w:t>
      </w:r>
    </w:p>
    <w:p w14:paraId="400987AA" w14:textId="77777777" w:rsidR="007C33B6" w:rsidRDefault="007C33B6" w:rsidP="00D70563">
      <w:pPr>
        <w:rPr>
          <w:b/>
          <w:bCs/>
          <w:sz w:val="32"/>
          <w:szCs w:val="32"/>
        </w:rPr>
      </w:pPr>
    </w:p>
    <w:p w14:paraId="66E73A9A" w14:textId="77777777" w:rsidR="00C31EE3" w:rsidRDefault="00D70563" w:rsidP="00EB6004">
      <w:pPr>
        <w:jc w:val="both"/>
        <w:rPr>
          <w:sz w:val="20"/>
          <w:szCs w:val="20"/>
        </w:rPr>
      </w:pPr>
      <w:r>
        <w:rPr>
          <w:b/>
          <w:bCs/>
          <w:sz w:val="32"/>
          <w:szCs w:val="32"/>
        </w:rPr>
        <w:tab/>
      </w:r>
      <w:r>
        <w:rPr>
          <w:sz w:val="20"/>
          <w:szCs w:val="20"/>
        </w:rPr>
        <w:t xml:space="preserve">Il n’y (malheureusement ?) pas que Jane Austen dans la vie ! Et les vacances d’été sont une excellente opportunité de </w:t>
      </w:r>
      <w:r w:rsidRPr="007C33B6">
        <w:rPr>
          <w:b/>
          <w:bCs/>
          <w:sz w:val="20"/>
          <w:szCs w:val="20"/>
        </w:rPr>
        <w:t>perfectionner</w:t>
      </w:r>
      <w:r>
        <w:rPr>
          <w:sz w:val="20"/>
          <w:szCs w:val="20"/>
        </w:rPr>
        <w:t xml:space="preserve"> son anglais avant l’année de Terminale. </w:t>
      </w:r>
    </w:p>
    <w:p w14:paraId="61FEDEBA" w14:textId="3B971647" w:rsidR="007C33B6" w:rsidRDefault="00C31EE3" w:rsidP="00EB6004">
      <w:pPr>
        <w:jc w:val="both"/>
        <w:rPr>
          <w:sz w:val="20"/>
          <w:szCs w:val="20"/>
        </w:rPr>
      </w:pPr>
      <w:r>
        <w:rPr>
          <w:sz w:val="20"/>
          <w:szCs w:val="20"/>
        </w:rPr>
        <w:t>Souvenez-vous</w:t>
      </w:r>
      <w:r w:rsidR="00EA00DF">
        <w:rPr>
          <w:sz w:val="20"/>
          <w:szCs w:val="20"/>
        </w:rPr>
        <w:t xml:space="preserve"> qu’</w:t>
      </w:r>
      <w:r>
        <w:rPr>
          <w:sz w:val="20"/>
          <w:szCs w:val="20"/>
        </w:rPr>
        <w:t>apprendre une langue, c’est</w:t>
      </w:r>
      <w:r w:rsidR="00EA00DF">
        <w:rPr>
          <w:sz w:val="20"/>
          <w:szCs w:val="20"/>
        </w:rPr>
        <w:t xml:space="preserve"> un peu</w:t>
      </w:r>
      <w:r>
        <w:rPr>
          <w:sz w:val="20"/>
          <w:szCs w:val="20"/>
        </w:rPr>
        <w:t xml:space="preserve"> comme un sport, un peu </w:t>
      </w:r>
      <w:r w:rsidRPr="007C33B6">
        <w:rPr>
          <w:b/>
          <w:bCs/>
          <w:sz w:val="20"/>
          <w:szCs w:val="20"/>
        </w:rPr>
        <w:t>d’exercice</w:t>
      </w:r>
      <w:r>
        <w:rPr>
          <w:sz w:val="20"/>
          <w:szCs w:val="20"/>
        </w:rPr>
        <w:t xml:space="preserve"> </w:t>
      </w:r>
      <w:r w:rsidRPr="007C33B6">
        <w:rPr>
          <w:b/>
          <w:bCs/>
          <w:sz w:val="20"/>
          <w:szCs w:val="20"/>
        </w:rPr>
        <w:t>quotidien</w:t>
      </w:r>
      <w:r>
        <w:rPr>
          <w:sz w:val="20"/>
          <w:szCs w:val="20"/>
        </w:rPr>
        <w:t xml:space="preserve"> vaut mieux qu’une session mensuelle de 3 heures. </w:t>
      </w:r>
      <w:r w:rsidR="007C33B6">
        <w:rPr>
          <w:sz w:val="20"/>
          <w:szCs w:val="20"/>
        </w:rPr>
        <w:t xml:space="preserve">Il n’est pas nécessaire de travailler sur tous les aspects de la langue tous les jours, </w:t>
      </w:r>
      <w:r w:rsidR="007C33B6" w:rsidRPr="007C33B6">
        <w:rPr>
          <w:b/>
          <w:bCs/>
          <w:sz w:val="20"/>
          <w:szCs w:val="20"/>
        </w:rPr>
        <w:t>variez</w:t>
      </w:r>
      <w:r w:rsidR="007C33B6">
        <w:rPr>
          <w:sz w:val="20"/>
          <w:szCs w:val="20"/>
        </w:rPr>
        <w:t xml:space="preserve"> les plaisirs !</w:t>
      </w:r>
    </w:p>
    <w:p w14:paraId="60D3A50A" w14:textId="7666D4CE" w:rsidR="00D70563" w:rsidRDefault="00C31EE3" w:rsidP="00EB6004">
      <w:pPr>
        <w:jc w:val="both"/>
        <w:rPr>
          <w:sz w:val="20"/>
          <w:szCs w:val="20"/>
        </w:rPr>
      </w:pPr>
      <w:r>
        <w:rPr>
          <w:sz w:val="20"/>
          <w:szCs w:val="20"/>
        </w:rPr>
        <w:t>Voici quelques pistes pour vous fabriquer vous-même votre planning de perfectionnement :</w:t>
      </w:r>
    </w:p>
    <w:p w14:paraId="14074821" w14:textId="77777777" w:rsidR="007C33B6" w:rsidRDefault="007C33B6" w:rsidP="00EB6004">
      <w:pPr>
        <w:jc w:val="both"/>
        <w:rPr>
          <w:sz w:val="20"/>
          <w:szCs w:val="20"/>
        </w:rPr>
      </w:pPr>
    </w:p>
    <w:p w14:paraId="41DEE5C3" w14:textId="77777777" w:rsidR="00FD2969" w:rsidRPr="00FD2969" w:rsidRDefault="00093BFA" w:rsidP="00EB6004">
      <w:pPr>
        <w:pStyle w:val="Paragraphedeliste"/>
        <w:numPr>
          <w:ilvl w:val="0"/>
          <w:numId w:val="7"/>
        </w:numPr>
        <w:spacing w:line="276" w:lineRule="auto"/>
        <w:jc w:val="both"/>
        <w:rPr>
          <w:b/>
          <w:bCs/>
          <w:sz w:val="20"/>
          <w:szCs w:val="20"/>
        </w:rPr>
      </w:pPr>
      <w:r w:rsidRPr="00FD2969">
        <w:rPr>
          <w:b/>
          <w:bCs/>
          <w:sz w:val="20"/>
          <w:szCs w:val="20"/>
        </w:rPr>
        <w:t xml:space="preserve">Compréhension orale : </w:t>
      </w:r>
    </w:p>
    <w:p w14:paraId="58286896" w14:textId="07A78D28" w:rsidR="00D70563" w:rsidRDefault="00093BFA" w:rsidP="00EB6004">
      <w:pPr>
        <w:pStyle w:val="Paragraphedeliste"/>
        <w:numPr>
          <w:ilvl w:val="1"/>
          <w:numId w:val="7"/>
        </w:numPr>
        <w:spacing w:line="276" w:lineRule="auto"/>
        <w:jc w:val="both"/>
        <w:rPr>
          <w:sz w:val="20"/>
          <w:szCs w:val="20"/>
        </w:rPr>
      </w:pPr>
      <w:r>
        <w:rPr>
          <w:sz w:val="20"/>
          <w:szCs w:val="20"/>
        </w:rPr>
        <w:t xml:space="preserve">Gardez une oreille attentive et un œil ouvert sur </w:t>
      </w:r>
      <w:r w:rsidRPr="00C31EE3">
        <w:rPr>
          <w:b/>
          <w:bCs/>
          <w:sz w:val="20"/>
          <w:szCs w:val="20"/>
        </w:rPr>
        <w:t>l’actualité</w:t>
      </w:r>
      <w:r>
        <w:rPr>
          <w:sz w:val="20"/>
          <w:szCs w:val="20"/>
        </w:rPr>
        <w:t xml:space="preserve"> en suivant des contenus en anglais (via </w:t>
      </w:r>
      <w:hyperlink r:id="rId14" w:history="1">
        <w:proofErr w:type="spellStart"/>
        <w:r w:rsidRPr="00093BFA">
          <w:rPr>
            <w:rStyle w:val="Lienhypertexte"/>
            <w:sz w:val="20"/>
            <w:szCs w:val="20"/>
          </w:rPr>
          <w:t>LearningEnglish</w:t>
        </w:r>
        <w:proofErr w:type="spellEnd"/>
        <w:r w:rsidRPr="00093BFA">
          <w:rPr>
            <w:rStyle w:val="Lienhypertexte"/>
            <w:sz w:val="20"/>
            <w:szCs w:val="20"/>
          </w:rPr>
          <w:t xml:space="preserve"> de la BBC</w:t>
        </w:r>
      </w:hyperlink>
      <w:r w:rsidR="00FD2969">
        <w:rPr>
          <w:sz w:val="20"/>
          <w:szCs w:val="20"/>
        </w:rPr>
        <w:t xml:space="preserve"> par exemple)</w:t>
      </w:r>
    </w:p>
    <w:p w14:paraId="5A989719" w14:textId="4D230D45" w:rsidR="00FD2969" w:rsidRDefault="00FD2969" w:rsidP="00EB6004">
      <w:pPr>
        <w:pStyle w:val="Paragraphedeliste"/>
        <w:numPr>
          <w:ilvl w:val="1"/>
          <w:numId w:val="7"/>
        </w:numPr>
        <w:spacing w:line="276" w:lineRule="auto"/>
        <w:jc w:val="both"/>
        <w:rPr>
          <w:sz w:val="20"/>
          <w:szCs w:val="20"/>
        </w:rPr>
      </w:pPr>
      <w:r>
        <w:rPr>
          <w:sz w:val="20"/>
          <w:szCs w:val="20"/>
        </w:rPr>
        <w:t xml:space="preserve">Recherchez activement des contenus en anglais sur </w:t>
      </w:r>
      <w:r w:rsidRPr="00FD2969">
        <w:rPr>
          <w:b/>
          <w:bCs/>
          <w:sz w:val="20"/>
          <w:szCs w:val="20"/>
        </w:rPr>
        <w:t>vos</w:t>
      </w:r>
      <w:r>
        <w:rPr>
          <w:sz w:val="20"/>
          <w:szCs w:val="20"/>
        </w:rPr>
        <w:t xml:space="preserve"> centres d’intérêts ! (</w:t>
      </w:r>
      <w:r w:rsidR="00C31EE3">
        <w:rPr>
          <w:sz w:val="20"/>
          <w:szCs w:val="20"/>
        </w:rPr>
        <w:t>N’hésitez</w:t>
      </w:r>
      <w:r>
        <w:rPr>
          <w:sz w:val="20"/>
          <w:szCs w:val="20"/>
        </w:rPr>
        <w:t xml:space="preserve"> pas à contacter vos professeurs si vous ne trouvez rien)</w:t>
      </w:r>
    </w:p>
    <w:p w14:paraId="01B3AEC5" w14:textId="77777777" w:rsidR="00C31EE3" w:rsidRDefault="00C31EE3" w:rsidP="00EB6004">
      <w:pPr>
        <w:pStyle w:val="Paragraphedeliste"/>
        <w:ind w:left="1440"/>
        <w:jc w:val="both"/>
        <w:rPr>
          <w:sz w:val="20"/>
          <w:szCs w:val="20"/>
        </w:rPr>
      </w:pPr>
    </w:p>
    <w:p w14:paraId="16B3181E" w14:textId="00EA1F17" w:rsidR="00C31EE3" w:rsidRDefault="00C31EE3" w:rsidP="00EB6004">
      <w:pPr>
        <w:pStyle w:val="Paragraphedeliste"/>
        <w:numPr>
          <w:ilvl w:val="0"/>
          <w:numId w:val="7"/>
        </w:numPr>
        <w:jc w:val="both"/>
        <w:rPr>
          <w:b/>
          <w:bCs/>
          <w:sz w:val="20"/>
          <w:szCs w:val="20"/>
        </w:rPr>
      </w:pPr>
      <w:r w:rsidRPr="00C31EE3">
        <w:rPr>
          <w:b/>
          <w:bCs/>
          <w:sz w:val="20"/>
          <w:szCs w:val="20"/>
        </w:rPr>
        <w:t>Expression Orale</w:t>
      </w:r>
      <w:r w:rsidR="00EB6004">
        <w:rPr>
          <w:b/>
          <w:bCs/>
          <w:sz w:val="20"/>
          <w:szCs w:val="20"/>
        </w:rPr>
        <w:t> :</w:t>
      </w:r>
    </w:p>
    <w:p w14:paraId="0D3C8C7C" w14:textId="6B3DBB2F" w:rsidR="00C31EE3" w:rsidRPr="00C31EE3" w:rsidRDefault="00C31EE3" w:rsidP="00EB6004">
      <w:pPr>
        <w:pStyle w:val="Paragraphedeliste"/>
        <w:numPr>
          <w:ilvl w:val="1"/>
          <w:numId w:val="7"/>
        </w:numPr>
        <w:spacing w:line="276" w:lineRule="auto"/>
        <w:jc w:val="both"/>
        <w:rPr>
          <w:b/>
          <w:bCs/>
          <w:sz w:val="20"/>
          <w:szCs w:val="20"/>
        </w:rPr>
      </w:pPr>
      <w:r>
        <w:rPr>
          <w:sz w:val="20"/>
          <w:szCs w:val="20"/>
        </w:rPr>
        <w:t xml:space="preserve">Exploitez au maximum toutes les possibilités </w:t>
      </w:r>
      <w:r w:rsidRPr="00C31EE3">
        <w:rPr>
          <w:b/>
          <w:bCs/>
          <w:sz w:val="20"/>
          <w:szCs w:val="20"/>
        </w:rPr>
        <w:t>d’interactions</w:t>
      </w:r>
      <w:r>
        <w:rPr>
          <w:sz w:val="20"/>
          <w:szCs w:val="20"/>
        </w:rPr>
        <w:t xml:space="preserve"> en anglais, que ce soit avec vos amis, vos proches ou en vacances. La meilleure manière de progresser est de </w:t>
      </w:r>
      <w:r w:rsidRPr="00C31EE3">
        <w:rPr>
          <w:b/>
          <w:bCs/>
          <w:sz w:val="20"/>
          <w:szCs w:val="20"/>
        </w:rPr>
        <w:t>prendre</w:t>
      </w:r>
      <w:r>
        <w:rPr>
          <w:sz w:val="20"/>
          <w:szCs w:val="20"/>
        </w:rPr>
        <w:t xml:space="preserve"> </w:t>
      </w:r>
      <w:r w:rsidRPr="00C31EE3">
        <w:rPr>
          <w:b/>
          <w:bCs/>
          <w:sz w:val="20"/>
          <w:szCs w:val="20"/>
        </w:rPr>
        <w:t>confiance</w:t>
      </w:r>
      <w:r>
        <w:rPr>
          <w:sz w:val="20"/>
          <w:szCs w:val="20"/>
        </w:rPr>
        <w:t>, et de s’entrainer à communiquer malgré les potentielles erreurs.</w:t>
      </w:r>
    </w:p>
    <w:p w14:paraId="6E25880B" w14:textId="77777777" w:rsidR="00EB6004" w:rsidRPr="00EB6004" w:rsidRDefault="00C31EE3" w:rsidP="00EB6004">
      <w:pPr>
        <w:pStyle w:val="Paragraphedeliste"/>
        <w:numPr>
          <w:ilvl w:val="1"/>
          <w:numId w:val="7"/>
        </w:numPr>
        <w:spacing w:line="276" w:lineRule="auto"/>
        <w:jc w:val="both"/>
        <w:rPr>
          <w:b/>
          <w:bCs/>
          <w:sz w:val="20"/>
          <w:szCs w:val="20"/>
        </w:rPr>
      </w:pPr>
      <w:r>
        <w:rPr>
          <w:sz w:val="20"/>
          <w:szCs w:val="20"/>
        </w:rPr>
        <w:t xml:space="preserve">Entrainez-vous à la </w:t>
      </w:r>
      <w:r w:rsidRPr="00C31EE3">
        <w:rPr>
          <w:b/>
          <w:bCs/>
          <w:sz w:val="20"/>
          <w:szCs w:val="20"/>
        </w:rPr>
        <w:t>lecture à haute voix</w:t>
      </w:r>
      <w:r>
        <w:rPr>
          <w:sz w:val="20"/>
          <w:szCs w:val="20"/>
        </w:rPr>
        <w:t xml:space="preserve">, en portant une attention particulière à la </w:t>
      </w:r>
      <w:r w:rsidRPr="00C31EE3">
        <w:rPr>
          <w:b/>
          <w:bCs/>
          <w:sz w:val="20"/>
          <w:szCs w:val="20"/>
        </w:rPr>
        <w:t>fluidité</w:t>
      </w:r>
      <w:r>
        <w:rPr>
          <w:sz w:val="20"/>
          <w:szCs w:val="20"/>
        </w:rPr>
        <w:t xml:space="preserve"> et à la </w:t>
      </w:r>
      <w:r w:rsidRPr="00C31EE3">
        <w:rPr>
          <w:b/>
          <w:bCs/>
          <w:sz w:val="20"/>
          <w:szCs w:val="20"/>
        </w:rPr>
        <w:t>prononciation</w:t>
      </w:r>
      <w:r>
        <w:rPr>
          <w:sz w:val="20"/>
          <w:szCs w:val="20"/>
        </w:rPr>
        <w:t xml:space="preserve">.  </w:t>
      </w:r>
    </w:p>
    <w:p w14:paraId="50BA11B0" w14:textId="14551F0E" w:rsidR="00EB6004" w:rsidRPr="00EB6004" w:rsidRDefault="00C31EE3" w:rsidP="00EB6004">
      <w:pPr>
        <w:pStyle w:val="Paragraphedeliste"/>
        <w:numPr>
          <w:ilvl w:val="2"/>
          <w:numId w:val="7"/>
        </w:numPr>
        <w:spacing w:line="276" w:lineRule="auto"/>
        <w:jc w:val="both"/>
        <w:rPr>
          <w:b/>
          <w:bCs/>
          <w:sz w:val="20"/>
          <w:szCs w:val="20"/>
        </w:rPr>
      </w:pPr>
      <w:r w:rsidRPr="00EB6004">
        <w:rPr>
          <w:sz w:val="20"/>
          <w:szCs w:val="20"/>
          <w:u w:val="single"/>
        </w:rPr>
        <w:t>Exercice de pro</w:t>
      </w:r>
      <w:r>
        <w:rPr>
          <w:sz w:val="20"/>
          <w:szCs w:val="20"/>
        </w:rPr>
        <w:t xml:space="preserve"> : </w:t>
      </w:r>
      <w:r w:rsidRPr="00EB6004">
        <w:rPr>
          <w:b/>
          <w:bCs/>
          <w:sz w:val="20"/>
          <w:szCs w:val="20"/>
        </w:rPr>
        <w:t>Lire</w:t>
      </w:r>
      <w:r w:rsidR="00EB6004" w:rsidRPr="00EB6004">
        <w:rPr>
          <w:b/>
          <w:bCs/>
          <w:sz w:val="20"/>
          <w:szCs w:val="20"/>
        </w:rPr>
        <w:t xml:space="preserve"> à voix haute</w:t>
      </w:r>
      <w:r>
        <w:rPr>
          <w:sz w:val="20"/>
          <w:szCs w:val="20"/>
        </w:rPr>
        <w:t xml:space="preserve"> un paragraphe d’un article de presse ou d’un roman, </w:t>
      </w:r>
      <w:r w:rsidR="00EB6004">
        <w:rPr>
          <w:sz w:val="20"/>
          <w:szCs w:val="20"/>
        </w:rPr>
        <w:t xml:space="preserve">puis </w:t>
      </w:r>
      <w:r w:rsidRPr="00EB6004">
        <w:rPr>
          <w:b/>
          <w:bCs/>
          <w:sz w:val="20"/>
          <w:szCs w:val="20"/>
        </w:rPr>
        <w:t>écouter</w:t>
      </w:r>
      <w:r>
        <w:rPr>
          <w:sz w:val="20"/>
          <w:szCs w:val="20"/>
        </w:rPr>
        <w:t xml:space="preserve"> une lecture anglophone du même texte (Vous pouvez utiliser </w:t>
      </w:r>
      <w:hyperlink r:id="rId15" w:history="1">
        <w:r w:rsidRPr="00EB6004">
          <w:rPr>
            <w:rStyle w:val="Lienhypertexte"/>
            <w:sz w:val="20"/>
            <w:szCs w:val="20"/>
          </w:rPr>
          <w:t>Natural Reader</w:t>
        </w:r>
      </w:hyperlink>
      <w:r>
        <w:rPr>
          <w:sz w:val="20"/>
          <w:szCs w:val="20"/>
        </w:rPr>
        <w:t>).</w:t>
      </w:r>
      <w:r w:rsidR="00EB6004">
        <w:rPr>
          <w:sz w:val="20"/>
          <w:szCs w:val="20"/>
        </w:rPr>
        <w:t xml:space="preserve"> </w:t>
      </w:r>
      <w:r w:rsidR="00EB6004" w:rsidRPr="00EB6004">
        <w:rPr>
          <w:b/>
          <w:bCs/>
          <w:sz w:val="20"/>
          <w:szCs w:val="20"/>
        </w:rPr>
        <w:t>Relire</w:t>
      </w:r>
      <w:r w:rsidR="00EB6004">
        <w:rPr>
          <w:sz w:val="20"/>
          <w:szCs w:val="20"/>
        </w:rPr>
        <w:t xml:space="preserve"> le texte à voix haute en essayant d’imiter la </w:t>
      </w:r>
      <w:r w:rsidR="00EB6004" w:rsidRPr="00EB6004">
        <w:rPr>
          <w:b/>
          <w:bCs/>
          <w:sz w:val="20"/>
          <w:szCs w:val="20"/>
        </w:rPr>
        <w:t>prononciation</w:t>
      </w:r>
      <w:r w:rsidR="00EB6004">
        <w:rPr>
          <w:sz w:val="20"/>
          <w:szCs w:val="20"/>
        </w:rPr>
        <w:t xml:space="preserve">, </w:t>
      </w:r>
      <w:r w:rsidR="00EB6004" w:rsidRPr="00EB6004">
        <w:rPr>
          <w:b/>
          <w:bCs/>
          <w:sz w:val="20"/>
          <w:szCs w:val="20"/>
        </w:rPr>
        <w:t>l’accentuation</w:t>
      </w:r>
      <w:r w:rsidR="00EB6004">
        <w:rPr>
          <w:sz w:val="20"/>
          <w:szCs w:val="20"/>
        </w:rPr>
        <w:t xml:space="preserve"> et </w:t>
      </w:r>
      <w:r w:rsidR="00EB6004" w:rsidRPr="00EB6004">
        <w:rPr>
          <w:b/>
          <w:bCs/>
          <w:sz w:val="20"/>
          <w:szCs w:val="20"/>
        </w:rPr>
        <w:t>l’intonation</w:t>
      </w:r>
      <w:r w:rsidR="00EB6004">
        <w:rPr>
          <w:sz w:val="20"/>
          <w:szCs w:val="20"/>
        </w:rPr>
        <w:t>. (</w:t>
      </w:r>
      <w:proofErr w:type="spellStart"/>
      <w:r w:rsidR="00EB6004">
        <w:rPr>
          <w:sz w:val="20"/>
          <w:szCs w:val="20"/>
        </w:rPr>
        <w:t>Extreme</w:t>
      </w:r>
      <w:proofErr w:type="spellEnd"/>
      <w:r w:rsidR="00EB6004">
        <w:rPr>
          <w:sz w:val="20"/>
          <w:szCs w:val="20"/>
        </w:rPr>
        <w:t xml:space="preserve"> mode : enregistrez votre deuxième lecture et réécouter vous) : Progrès garantis ! </w:t>
      </w:r>
    </w:p>
    <w:p w14:paraId="131DE67E" w14:textId="77777777" w:rsidR="00EB6004" w:rsidRPr="00EB6004" w:rsidRDefault="00EB6004" w:rsidP="00EB6004">
      <w:pPr>
        <w:pStyle w:val="Paragraphedeliste"/>
        <w:spacing w:line="276" w:lineRule="auto"/>
        <w:ind w:left="2160"/>
        <w:jc w:val="both"/>
        <w:rPr>
          <w:b/>
          <w:bCs/>
          <w:sz w:val="20"/>
          <w:szCs w:val="20"/>
        </w:rPr>
      </w:pPr>
    </w:p>
    <w:p w14:paraId="071440B9" w14:textId="30F80093" w:rsidR="00EA00DF" w:rsidRDefault="00EB6004" w:rsidP="00EA00DF">
      <w:pPr>
        <w:pStyle w:val="Paragraphedeliste"/>
        <w:numPr>
          <w:ilvl w:val="0"/>
          <w:numId w:val="7"/>
        </w:numPr>
        <w:spacing w:line="276" w:lineRule="auto"/>
        <w:jc w:val="both"/>
        <w:rPr>
          <w:b/>
          <w:bCs/>
          <w:sz w:val="20"/>
          <w:szCs w:val="20"/>
        </w:rPr>
      </w:pPr>
      <w:r>
        <w:rPr>
          <w:b/>
          <w:bCs/>
          <w:sz w:val="20"/>
          <w:szCs w:val="20"/>
        </w:rPr>
        <w:t>Expression Ecrite :</w:t>
      </w:r>
    </w:p>
    <w:p w14:paraId="39BBBC78" w14:textId="01D64E79" w:rsidR="00EA00DF" w:rsidRPr="00EA00DF" w:rsidRDefault="00EA00DF" w:rsidP="00EA00DF">
      <w:pPr>
        <w:pStyle w:val="Paragraphedeliste"/>
        <w:numPr>
          <w:ilvl w:val="1"/>
          <w:numId w:val="7"/>
        </w:numPr>
        <w:spacing w:line="276" w:lineRule="auto"/>
        <w:jc w:val="both"/>
        <w:rPr>
          <w:b/>
          <w:bCs/>
          <w:sz w:val="20"/>
          <w:szCs w:val="20"/>
        </w:rPr>
      </w:pPr>
      <w:r>
        <w:rPr>
          <w:b/>
          <w:bCs/>
          <w:sz w:val="20"/>
          <w:szCs w:val="20"/>
        </w:rPr>
        <w:t xml:space="preserve">Journaling : </w:t>
      </w:r>
      <w:r>
        <w:rPr>
          <w:sz w:val="20"/>
          <w:szCs w:val="20"/>
        </w:rPr>
        <w:t xml:space="preserve">Tenez un petit carnet de </w:t>
      </w:r>
      <w:r w:rsidRPr="007C33B6">
        <w:rPr>
          <w:b/>
          <w:bCs/>
          <w:sz w:val="20"/>
          <w:szCs w:val="20"/>
        </w:rPr>
        <w:t>notes</w:t>
      </w:r>
      <w:r>
        <w:rPr>
          <w:sz w:val="20"/>
          <w:szCs w:val="20"/>
        </w:rPr>
        <w:t xml:space="preserve"> quotidiennes en anglais, et forcez vous (mettre une alarme à heure fixe peut aider) </w:t>
      </w:r>
      <w:r w:rsidR="007C33B6">
        <w:rPr>
          <w:sz w:val="20"/>
          <w:szCs w:val="20"/>
        </w:rPr>
        <w:t xml:space="preserve">à </w:t>
      </w:r>
      <w:r w:rsidR="007C33B6" w:rsidRPr="007C33B6">
        <w:rPr>
          <w:b/>
          <w:bCs/>
          <w:sz w:val="20"/>
          <w:szCs w:val="20"/>
        </w:rPr>
        <w:t>écrire</w:t>
      </w:r>
      <w:r w:rsidR="007C33B6">
        <w:rPr>
          <w:sz w:val="20"/>
          <w:szCs w:val="20"/>
        </w:rPr>
        <w:t xml:space="preserve"> </w:t>
      </w:r>
      <w:r>
        <w:rPr>
          <w:sz w:val="20"/>
          <w:szCs w:val="20"/>
        </w:rPr>
        <w:t>quelques lignes sur votre journée : Comment s’est déroulé</w:t>
      </w:r>
      <w:r w:rsidR="009D4671">
        <w:rPr>
          <w:sz w:val="20"/>
          <w:szCs w:val="20"/>
        </w:rPr>
        <w:t>e</w:t>
      </w:r>
      <w:r>
        <w:rPr>
          <w:sz w:val="20"/>
          <w:szCs w:val="20"/>
        </w:rPr>
        <w:t xml:space="preserve"> la journée ? comment vous sentez vous ? avez-vous lu/vu/entendu quelque chose qui vous a marqué ? </w:t>
      </w:r>
    </w:p>
    <w:p w14:paraId="0E31AC75" w14:textId="77777777" w:rsidR="00EA00DF" w:rsidRPr="00EA00DF" w:rsidRDefault="00EA00DF" w:rsidP="00EA00DF">
      <w:pPr>
        <w:pStyle w:val="Paragraphedeliste"/>
        <w:spacing w:line="276" w:lineRule="auto"/>
        <w:jc w:val="both"/>
        <w:rPr>
          <w:b/>
          <w:bCs/>
          <w:sz w:val="20"/>
          <w:szCs w:val="20"/>
        </w:rPr>
      </w:pPr>
    </w:p>
    <w:p w14:paraId="778144B5" w14:textId="55E6F04B" w:rsidR="00EA00DF" w:rsidRDefault="00EA00DF" w:rsidP="00EA00DF">
      <w:pPr>
        <w:pStyle w:val="Paragraphedeliste"/>
        <w:numPr>
          <w:ilvl w:val="0"/>
          <w:numId w:val="7"/>
        </w:numPr>
        <w:spacing w:line="276" w:lineRule="auto"/>
        <w:jc w:val="both"/>
        <w:rPr>
          <w:b/>
          <w:bCs/>
          <w:sz w:val="20"/>
          <w:szCs w:val="20"/>
        </w:rPr>
      </w:pPr>
      <w:r>
        <w:rPr>
          <w:b/>
          <w:bCs/>
          <w:sz w:val="20"/>
          <w:szCs w:val="20"/>
        </w:rPr>
        <w:t>Compréhension Ecrite :</w:t>
      </w:r>
    </w:p>
    <w:p w14:paraId="08833FBF" w14:textId="3EA9796C" w:rsidR="00EA00DF" w:rsidRPr="00EA00DF" w:rsidRDefault="00EA00DF" w:rsidP="00EA00DF">
      <w:pPr>
        <w:pStyle w:val="Paragraphedeliste"/>
        <w:numPr>
          <w:ilvl w:val="1"/>
          <w:numId w:val="7"/>
        </w:numPr>
        <w:spacing w:line="276" w:lineRule="auto"/>
        <w:jc w:val="both"/>
        <w:rPr>
          <w:b/>
          <w:bCs/>
          <w:sz w:val="20"/>
          <w:szCs w:val="20"/>
        </w:rPr>
      </w:pPr>
      <w:r>
        <w:rPr>
          <w:sz w:val="20"/>
          <w:szCs w:val="20"/>
        </w:rPr>
        <w:t xml:space="preserve">Vous n’en avez pas assez avec </w:t>
      </w:r>
      <w:r w:rsidRPr="00EA00DF">
        <w:rPr>
          <w:i/>
          <w:iCs/>
          <w:sz w:val="20"/>
          <w:szCs w:val="20"/>
        </w:rPr>
        <w:t xml:space="preserve">Pride and </w:t>
      </w:r>
      <w:proofErr w:type="spellStart"/>
      <w:r w:rsidRPr="00EA00DF">
        <w:rPr>
          <w:i/>
          <w:iCs/>
          <w:sz w:val="20"/>
          <w:szCs w:val="20"/>
        </w:rPr>
        <w:t>Prejudice</w:t>
      </w:r>
      <w:proofErr w:type="spellEnd"/>
      <w:r w:rsidRPr="00EA00DF">
        <w:rPr>
          <w:i/>
          <w:iCs/>
          <w:sz w:val="20"/>
          <w:szCs w:val="20"/>
        </w:rPr>
        <w:t> </w:t>
      </w:r>
      <w:r>
        <w:rPr>
          <w:sz w:val="20"/>
          <w:szCs w:val="20"/>
        </w:rPr>
        <w:t xml:space="preserve">? </w:t>
      </w:r>
      <w:proofErr w:type="spellStart"/>
      <w:r>
        <w:rPr>
          <w:sz w:val="20"/>
          <w:szCs w:val="20"/>
        </w:rPr>
        <w:t>Really</w:t>
      </w:r>
      <w:proofErr w:type="spellEnd"/>
      <w:r>
        <w:rPr>
          <w:sz w:val="20"/>
          <w:szCs w:val="20"/>
        </w:rPr>
        <w:t xml:space="preserve"> ? Vous pouvez lire ce que vous voulez … Peut être </w:t>
      </w:r>
      <w:r w:rsidRPr="007C33B6">
        <w:rPr>
          <w:i/>
          <w:iCs/>
          <w:sz w:val="20"/>
          <w:szCs w:val="20"/>
        </w:rPr>
        <w:t>Brooklyn</w:t>
      </w:r>
      <w:r>
        <w:rPr>
          <w:sz w:val="20"/>
          <w:szCs w:val="20"/>
        </w:rPr>
        <w:t xml:space="preserve"> de </w:t>
      </w:r>
      <w:proofErr w:type="spellStart"/>
      <w:r>
        <w:rPr>
          <w:sz w:val="20"/>
          <w:szCs w:val="20"/>
        </w:rPr>
        <w:t>Colm</w:t>
      </w:r>
      <w:proofErr w:type="spellEnd"/>
      <w:r>
        <w:rPr>
          <w:sz w:val="20"/>
          <w:szCs w:val="20"/>
        </w:rPr>
        <w:t xml:space="preserve"> </w:t>
      </w:r>
      <w:proofErr w:type="spellStart"/>
      <w:r>
        <w:rPr>
          <w:sz w:val="20"/>
          <w:szCs w:val="20"/>
        </w:rPr>
        <w:t>Toibin</w:t>
      </w:r>
      <w:proofErr w:type="spellEnd"/>
      <w:r>
        <w:rPr>
          <w:sz w:val="20"/>
          <w:szCs w:val="20"/>
        </w:rPr>
        <w:t> ?</w:t>
      </w:r>
    </w:p>
    <w:p w14:paraId="561FB4BE" w14:textId="77777777" w:rsidR="00C31EE3" w:rsidRDefault="00C31EE3" w:rsidP="00C31EE3">
      <w:pPr>
        <w:pStyle w:val="Paragraphedeliste"/>
        <w:ind w:left="1440"/>
        <w:rPr>
          <w:b/>
          <w:bCs/>
          <w:sz w:val="20"/>
          <w:szCs w:val="20"/>
        </w:rPr>
      </w:pPr>
    </w:p>
    <w:p w14:paraId="5E1A3C45" w14:textId="77777777" w:rsidR="00EA00DF" w:rsidRDefault="00EA00DF" w:rsidP="00C31EE3">
      <w:pPr>
        <w:pStyle w:val="Paragraphedeliste"/>
        <w:ind w:left="1440"/>
        <w:rPr>
          <w:b/>
          <w:bCs/>
          <w:sz w:val="20"/>
          <w:szCs w:val="20"/>
        </w:rPr>
      </w:pPr>
    </w:p>
    <w:p w14:paraId="695639CE" w14:textId="235BF65B" w:rsidR="00EA00DF" w:rsidRDefault="00EA00DF" w:rsidP="00EA00DF">
      <w:pPr>
        <w:pStyle w:val="Paragraphedeliste"/>
        <w:numPr>
          <w:ilvl w:val="0"/>
          <w:numId w:val="7"/>
        </w:numPr>
        <w:rPr>
          <w:b/>
          <w:bCs/>
          <w:sz w:val="20"/>
          <w:szCs w:val="20"/>
        </w:rPr>
      </w:pPr>
      <w:r>
        <w:rPr>
          <w:b/>
          <w:bCs/>
          <w:sz w:val="20"/>
          <w:szCs w:val="20"/>
        </w:rPr>
        <w:t>Culture générale :</w:t>
      </w:r>
    </w:p>
    <w:p w14:paraId="13C93E13" w14:textId="5EAB2E1A" w:rsidR="00EA00DF" w:rsidRPr="00EA00DF" w:rsidRDefault="00EA00DF" w:rsidP="00EA00DF">
      <w:pPr>
        <w:pStyle w:val="Paragraphedeliste"/>
        <w:numPr>
          <w:ilvl w:val="1"/>
          <w:numId w:val="7"/>
        </w:numPr>
        <w:rPr>
          <w:b/>
          <w:bCs/>
          <w:sz w:val="20"/>
          <w:szCs w:val="20"/>
        </w:rPr>
      </w:pPr>
      <w:r>
        <w:rPr>
          <w:sz w:val="20"/>
          <w:szCs w:val="20"/>
        </w:rPr>
        <w:t xml:space="preserve">Restez </w:t>
      </w:r>
      <w:r w:rsidRPr="007C33B6">
        <w:rPr>
          <w:b/>
          <w:bCs/>
          <w:sz w:val="20"/>
          <w:szCs w:val="20"/>
        </w:rPr>
        <w:t>curieux</w:t>
      </w:r>
      <w:r>
        <w:rPr>
          <w:sz w:val="20"/>
          <w:szCs w:val="20"/>
        </w:rPr>
        <w:t xml:space="preserve"> de toutes les formes de culture</w:t>
      </w:r>
      <w:r w:rsidR="007C33B6">
        <w:rPr>
          <w:sz w:val="20"/>
          <w:szCs w:val="20"/>
        </w:rPr>
        <w:t xml:space="preserve"> (musique, cinéma, séries, jeux vidéo, art…) et n’hésitez pas à </w:t>
      </w:r>
      <w:r w:rsidR="007C33B6" w:rsidRPr="007C33B6">
        <w:rPr>
          <w:b/>
          <w:bCs/>
          <w:sz w:val="20"/>
          <w:szCs w:val="20"/>
        </w:rPr>
        <w:t>partager</w:t>
      </w:r>
      <w:r w:rsidR="007C33B6">
        <w:rPr>
          <w:sz w:val="20"/>
          <w:szCs w:val="20"/>
        </w:rPr>
        <w:t xml:space="preserve"> vos trouvailles avec vos camarades. Cultivez votre </w:t>
      </w:r>
      <w:r w:rsidR="007C33B6" w:rsidRPr="007C33B6">
        <w:rPr>
          <w:b/>
          <w:bCs/>
          <w:sz w:val="20"/>
          <w:szCs w:val="20"/>
        </w:rPr>
        <w:t>curiosité</w:t>
      </w:r>
      <w:r w:rsidR="007C33B6">
        <w:rPr>
          <w:sz w:val="20"/>
          <w:szCs w:val="20"/>
        </w:rPr>
        <w:t xml:space="preserve"> et votre envie de </w:t>
      </w:r>
      <w:r w:rsidR="007C33B6" w:rsidRPr="007C33B6">
        <w:rPr>
          <w:b/>
          <w:bCs/>
          <w:sz w:val="20"/>
          <w:szCs w:val="20"/>
        </w:rPr>
        <w:t>découverte</w:t>
      </w:r>
      <w:r w:rsidR="007C33B6">
        <w:rPr>
          <w:sz w:val="20"/>
          <w:szCs w:val="20"/>
        </w:rPr>
        <w:t xml:space="preserve">. N’hésitez pas à consulter des sites comme </w:t>
      </w:r>
      <w:hyperlink r:id="rId16" w:history="1">
        <w:proofErr w:type="spellStart"/>
        <w:r w:rsidR="007C33B6" w:rsidRPr="007C33B6">
          <w:rPr>
            <w:rStyle w:val="Lienhypertexte"/>
            <w:sz w:val="20"/>
            <w:szCs w:val="20"/>
          </w:rPr>
          <w:t>Rotten</w:t>
        </w:r>
        <w:proofErr w:type="spellEnd"/>
        <w:r w:rsidR="007C33B6" w:rsidRPr="007C33B6">
          <w:rPr>
            <w:rStyle w:val="Lienhypertexte"/>
            <w:sz w:val="20"/>
            <w:szCs w:val="20"/>
          </w:rPr>
          <w:t xml:space="preserve"> </w:t>
        </w:r>
        <w:proofErr w:type="spellStart"/>
        <w:r w:rsidR="007C33B6" w:rsidRPr="007C33B6">
          <w:rPr>
            <w:rStyle w:val="Lienhypertexte"/>
            <w:sz w:val="20"/>
            <w:szCs w:val="20"/>
          </w:rPr>
          <w:t>Tomatoes</w:t>
        </w:r>
        <w:proofErr w:type="spellEnd"/>
      </w:hyperlink>
      <w:r w:rsidR="007C33B6">
        <w:rPr>
          <w:sz w:val="20"/>
          <w:szCs w:val="20"/>
        </w:rPr>
        <w:t xml:space="preserve"> pour trouver des idées de films et de séries à regarder. </w:t>
      </w:r>
    </w:p>
    <w:p w14:paraId="7B4FF8F1" w14:textId="7593AD67" w:rsidR="00FD2969" w:rsidRPr="00093BFA" w:rsidRDefault="00FD2969" w:rsidP="00C31EE3">
      <w:pPr>
        <w:pStyle w:val="Paragraphedeliste"/>
        <w:rPr>
          <w:sz w:val="20"/>
          <w:szCs w:val="20"/>
        </w:rPr>
      </w:pPr>
    </w:p>
    <w:sectPr w:rsidR="00FD2969" w:rsidRPr="00093BFA" w:rsidSect="00D705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B595" w14:textId="77777777" w:rsidR="00EB49FC" w:rsidRDefault="00EB49FC" w:rsidP="00744BF1">
      <w:pPr>
        <w:spacing w:after="0" w:line="240" w:lineRule="auto"/>
      </w:pPr>
      <w:r>
        <w:separator/>
      </w:r>
    </w:p>
  </w:endnote>
  <w:endnote w:type="continuationSeparator" w:id="0">
    <w:p w14:paraId="568EFD9B" w14:textId="77777777" w:rsidR="00EB49FC" w:rsidRDefault="00EB49FC" w:rsidP="0074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433D7" w14:textId="77777777" w:rsidR="00EB49FC" w:rsidRDefault="00EB49FC" w:rsidP="00744BF1">
      <w:pPr>
        <w:spacing w:after="0" w:line="240" w:lineRule="auto"/>
      </w:pPr>
      <w:r>
        <w:separator/>
      </w:r>
    </w:p>
  </w:footnote>
  <w:footnote w:type="continuationSeparator" w:id="0">
    <w:p w14:paraId="0C116C92" w14:textId="77777777" w:rsidR="00EB49FC" w:rsidRDefault="00EB49FC" w:rsidP="00744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F68"/>
    <w:multiLevelType w:val="hybridMultilevel"/>
    <w:tmpl w:val="F8822042"/>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15:restartNumberingAfterBreak="0">
    <w:nsid w:val="0EA86B27"/>
    <w:multiLevelType w:val="hybridMultilevel"/>
    <w:tmpl w:val="ACD29E54"/>
    <w:lvl w:ilvl="0" w:tplc="CE78476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F3408F"/>
    <w:multiLevelType w:val="hybridMultilevel"/>
    <w:tmpl w:val="FE5CCED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F221519"/>
    <w:multiLevelType w:val="hybridMultilevel"/>
    <w:tmpl w:val="EDB62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780FFA"/>
    <w:multiLevelType w:val="hybridMultilevel"/>
    <w:tmpl w:val="5CC425EE"/>
    <w:lvl w:ilvl="0" w:tplc="2AA0919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7665EC"/>
    <w:multiLevelType w:val="hybridMultilevel"/>
    <w:tmpl w:val="4A0C0166"/>
    <w:lvl w:ilvl="0" w:tplc="B394E68C">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E3958"/>
    <w:multiLevelType w:val="hybridMultilevel"/>
    <w:tmpl w:val="3648D94A"/>
    <w:lvl w:ilvl="0" w:tplc="5F3C1E20">
      <w:numFmt w:val="bullet"/>
      <w:lvlText w:val="-"/>
      <w:lvlJc w:val="left"/>
      <w:pPr>
        <w:ind w:left="1068" w:hanging="360"/>
      </w:pPr>
      <w:rPr>
        <w:rFonts w:ascii="Aptos" w:eastAsiaTheme="minorHAnsi" w:hAnsi="Apto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86722469">
    <w:abstractNumId w:val="2"/>
  </w:num>
  <w:num w:numId="2" w16cid:durableId="393431131">
    <w:abstractNumId w:val="0"/>
  </w:num>
  <w:num w:numId="3" w16cid:durableId="1602225846">
    <w:abstractNumId w:val="3"/>
  </w:num>
  <w:num w:numId="4" w16cid:durableId="1071392200">
    <w:abstractNumId w:val="4"/>
  </w:num>
  <w:num w:numId="5" w16cid:durableId="1661958336">
    <w:abstractNumId w:val="6"/>
  </w:num>
  <w:num w:numId="6" w16cid:durableId="734666108">
    <w:abstractNumId w:val="1"/>
  </w:num>
  <w:num w:numId="7" w16cid:durableId="4323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1"/>
    <w:rsid w:val="00003561"/>
    <w:rsid w:val="00093BFA"/>
    <w:rsid w:val="000E12A5"/>
    <w:rsid w:val="000E7082"/>
    <w:rsid w:val="001A595F"/>
    <w:rsid w:val="001F0B87"/>
    <w:rsid w:val="00245FC7"/>
    <w:rsid w:val="003C0813"/>
    <w:rsid w:val="00401A93"/>
    <w:rsid w:val="00487015"/>
    <w:rsid w:val="00572951"/>
    <w:rsid w:val="005C0C72"/>
    <w:rsid w:val="00744BF1"/>
    <w:rsid w:val="007C33B6"/>
    <w:rsid w:val="009D4671"/>
    <w:rsid w:val="00B40FB1"/>
    <w:rsid w:val="00B4217E"/>
    <w:rsid w:val="00C31EE3"/>
    <w:rsid w:val="00D70563"/>
    <w:rsid w:val="00D736D0"/>
    <w:rsid w:val="00DD4DB3"/>
    <w:rsid w:val="00DF423E"/>
    <w:rsid w:val="00E46B25"/>
    <w:rsid w:val="00EA00DF"/>
    <w:rsid w:val="00EB49FC"/>
    <w:rsid w:val="00EB6004"/>
    <w:rsid w:val="00F71E3A"/>
    <w:rsid w:val="00F9066F"/>
    <w:rsid w:val="00FD2969"/>
    <w:rsid w:val="00FE6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0D37"/>
  <w15:chartTrackingRefBased/>
  <w15:docId w15:val="{BDFB11DF-EB91-497D-8EE4-6D69A381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4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4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4B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4B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4B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4B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4B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4B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4B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4B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4B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4B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4B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4B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4B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4B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4B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4BF1"/>
    <w:rPr>
      <w:rFonts w:eastAsiaTheme="majorEastAsia" w:cstheme="majorBidi"/>
      <w:color w:val="272727" w:themeColor="text1" w:themeTint="D8"/>
    </w:rPr>
  </w:style>
  <w:style w:type="paragraph" w:styleId="Titre">
    <w:name w:val="Title"/>
    <w:basedOn w:val="Normal"/>
    <w:next w:val="Normal"/>
    <w:link w:val="TitreCar"/>
    <w:uiPriority w:val="10"/>
    <w:qFormat/>
    <w:rsid w:val="00744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B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4B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4B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4BF1"/>
    <w:pPr>
      <w:spacing w:before="160"/>
      <w:jc w:val="center"/>
    </w:pPr>
    <w:rPr>
      <w:i/>
      <w:iCs/>
      <w:color w:val="404040" w:themeColor="text1" w:themeTint="BF"/>
    </w:rPr>
  </w:style>
  <w:style w:type="character" w:customStyle="1" w:styleId="CitationCar">
    <w:name w:val="Citation Car"/>
    <w:basedOn w:val="Policepardfaut"/>
    <w:link w:val="Citation"/>
    <w:uiPriority w:val="29"/>
    <w:rsid w:val="00744BF1"/>
    <w:rPr>
      <w:i/>
      <w:iCs/>
      <w:color w:val="404040" w:themeColor="text1" w:themeTint="BF"/>
    </w:rPr>
  </w:style>
  <w:style w:type="paragraph" w:styleId="Paragraphedeliste">
    <w:name w:val="List Paragraph"/>
    <w:basedOn w:val="Normal"/>
    <w:uiPriority w:val="34"/>
    <w:qFormat/>
    <w:rsid w:val="00744BF1"/>
    <w:pPr>
      <w:ind w:left="720"/>
      <w:contextualSpacing/>
    </w:pPr>
  </w:style>
  <w:style w:type="character" w:styleId="Accentuationintense">
    <w:name w:val="Intense Emphasis"/>
    <w:basedOn w:val="Policepardfaut"/>
    <w:uiPriority w:val="21"/>
    <w:qFormat/>
    <w:rsid w:val="00744BF1"/>
    <w:rPr>
      <w:i/>
      <w:iCs/>
      <w:color w:val="0F4761" w:themeColor="accent1" w:themeShade="BF"/>
    </w:rPr>
  </w:style>
  <w:style w:type="paragraph" w:styleId="Citationintense">
    <w:name w:val="Intense Quote"/>
    <w:basedOn w:val="Normal"/>
    <w:next w:val="Normal"/>
    <w:link w:val="CitationintenseCar"/>
    <w:uiPriority w:val="30"/>
    <w:qFormat/>
    <w:rsid w:val="00744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4BF1"/>
    <w:rPr>
      <w:i/>
      <w:iCs/>
      <w:color w:val="0F4761" w:themeColor="accent1" w:themeShade="BF"/>
    </w:rPr>
  </w:style>
  <w:style w:type="character" w:styleId="Rfrenceintense">
    <w:name w:val="Intense Reference"/>
    <w:basedOn w:val="Policepardfaut"/>
    <w:uiPriority w:val="32"/>
    <w:qFormat/>
    <w:rsid w:val="00744BF1"/>
    <w:rPr>
      <w:b/>
      <w:bCs/>
      <w:smallCaps/>
      <w:color w:val="0F4761" w:themeColor="accent1" w:themeShade="BF"/>
      <w:spacing w:val="5"/>
    </w:rPr>
  </w:style>
  <w:style w:type="paragraph" w:styleId="En-tte">
    <w:name w:val="header"/>
    <w:basedOn w:val="Normal"/>
    <w:link w:val="En-tteCar"/>
    <w:uiPriority w:val="99"/>
    <w:unhideWhenUsed/>
    <w:rsid w:val="00744BF1"/>
    <w:pPr>
      <w:tabs>
        <w:tab w:val="center" w:pos="4536"/>
        <w:tab w:val="right" w:pos="9072"/>
      </w:tabs>
      <w:spacing w:after="0" w:line="240" w:lineRule="auto"/>
    </w:pPr>
  </w:style>
  <w:style w:type="character" w:customStyle="1" w:styleId="En-tteCar">
    <w:name w:val="En-tête Car"/>
    <w:basedOn w:val="Policepardfaut"/>
    <w:link w:val="En-tte"/>
    <w:uiPriority w:val="99"/>
    <w:rsid w:val="00744BF1"/>
  </w:style>
  <w:style w:type="paragraph" w:styleId="Pieddepage">
    <w:name w:val="footer"/>
    <w:basedOn w:val="Normal"/>
    <w:link w:val="PieddepageCar"/>
    <w:uiPriority w:val="99"/>
    <w:unhideWhenUsed/>
    <w:rsid w:val="00744B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BF1"/>
  </w:style>
  <w:style w:type="character" w:styleId="Lienhypertexte">
    <w:name w:val="Hyperlink"/>
    <w:basedOn w:val="Policepardfaut"/>
    <w:uiPriority w:val="99"/>
    <w:unhideWhenUsed/>
    <w:rsid w:val="00572951"/>
    <w:rPr>
      <w:color w:val="467886" w:themeColor="hyperlink"/>
      <w:u w:val="single"/>
    </w:rPr>
  </w:style>
  <w:style w:type="character" w:styleId="Mentionnonrsolue">
    <w:name w:val="Unresolved Mention"/>
    <w:basedOn w:val="Policepardfaut"/>
    <w:uiPriority w:val="99"/>
    <w:semiHidden/>
    <w:unhideWhenUsed/>
    <w:rsid w:val="00572951"/>
    <w:rPr>
      <w:color w:val="605E5C"/>
      <w:shd w:val="clear" w:color="auto" w:fill="E1DFDD"/>
    </w:rPr>
  </w:style>
  <w:style w:type="character" w:styleId="Lienhypertextesuivivisit">
    <w:name w:val="FollowedHyperlink"/>
    <w:basedOn w:val="Policepardfaut"/>
    <w:uiPriority w:val="99"/>
    <w:semiHidden/>
    <w:unhideWhenUsed/>
    <w:rsid w:val="005729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k2Un40KIXI?si=ylgBrHq74QAkJN5O" TargetMode="External" /><Relationship Id="rId13" Type="http://schemas.openxmlformats.org/officeDocument/2006/relationships/hyperlink" Target="https://www.netflix.com/fr/title/70032594?source=35&amp;fromWatch=true"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www.primevideo.com/-/fr/detail/Orgueil-et-Pr%C3%A9jug%C3%A9s/0TFJMZXDOWVWNW4XIFZGC2UCR8"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rottentomatoes.com/"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m6.fr/orgueil-et-prejuges-p_26366" TargetMode="External" /><Relationship Id="rId5" Type="http://schemas.openxmlformats.org/officeDocument/2006/relationships/footnotes" Target="footnotes.xml" /><Relationship Id="rId15" Type="http://schemas.openxmlformats.org/officeDocument/2006/relationships/hyperlink" Target="https://www.naturalreaders.com/online/" TargetMode="External" /><Relationship Id="rId10" Type="http://schemas.openxmlformats.org/officeDocument/2006/relationships/hyperlink" Target="https://youtu.be/eVHu5-n69qQ?si=V4GNVZo29ofuFwH6" TargetMode="External" /><Relationship Id="rId4" Type="http://schemas.openxmlformats.org/officeDocument/2006/relationships/webSettings" Target="webSettings.xml" /><Relationship Id="rId9" Type="http://schemas.openxmlformats.org/officeDocument/2006/relationships/hyperlink" Target="https://www.litcharts.com/lit/pride-and-prejudice/chapter-1" TargetMode="External" /><Relationship Id="rId14" Type="http://schemas.openxmlformats.org/officeDocument/2006/relationships/hyperlink" Target="https://www.bbc.co.uk/learningenglish/english/news_english"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Joyeux</dc:creator>
  <cp:keywords/>
  <dc:description/>
  <cp:lastModifiedBy>Alexandre Joyeux</cp:lastModifiedBy>
  <cp:revision>2</cp:revision>
  <dcterms:created xsi:type="dcterms:W3CDTF">2025-06-18T12:31:00Z</dcterms:created>
  <dcterms:modified xsi:type="dcterms:W3CDTF">2025-06-18T12:31:00Z</dcterms:modified>
</cp:coreProperties>
</file>